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7521A0">
        <w:rPr>
          <w:rStyle w:val="af7"/>
          <w:rFonts w:ascii="Arial" w:eastAsiaTheme="minorEastAsia" w:hAnsi="Arial" w:cs="Arial" w:hint="eastAsia"/>
          <w:b/>
        </w:rPr>
        <w:t>8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E633C0">
        <w:rPr>
          <w:rStyle w:val="af7"/>
          <w:rFonts w:ascii="Arial" w:eastAsiaTheme="minorEastAsia" w:hAnsi="Arial" w:cs="Arial" w:hint="eastAsia"/>
          <w:b/>
        </w:rPr>
        <w:t xml:space="preserve">   </w:t>
      </w:r>
      <w:r w:rsidR="007521A0">
        <w:rPr>
          <w:rStyle w:val="af7"/>
          <w:rFonts w:ascii="Arial" w:eastAsiaTheme="minorEastAsia" w:hAnsi="Arial" w:cs="Arial" w:hint="eastAsia"/>
          <w:b/>
        </w:rPr>
        <w:t xml:space="preserve">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7521A0">
        <w:rPr>
          <w:rStyle w:val="af7"/>
          <w:rFonts w:ascii="Arial" w:eastAsiaTheme="minorEastAsia" w:hAnsi="Arial" w:cs="Arial" w:hint="eastAsia"/>
          <w:b/>
        </w:rPr>
        <w:t>60</w:t>
      </w:r>
      <w:r w:rsidR="00EC4B54">
        <w:rPr>
          <w:rStyle w:val="af7"/>
          <w:rFonts w:ascii="Arial" w:eastAsiaTheme="minorEastAsia" w:hAnsi="Arial" w:cs="Arial" w:hint="eastAsia"/>
          <w:b/>
        </w:rPr>
        <w:t>0252</w:t>
      </w:r>
    </w:p>
    <w:p w:rsidR="00BA3814" w:rsidRPr="00FA5D1D" w:rsidRDefault="00D37247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D37247">
        <w:rPr>
          <w:rStyle w:val="af7"/>
          <w:rFonts w:ascii="Arial" w:eastAsiaTheme="minorEastAsia" w:hAnsi="Arial" w:cs="Arial"/>
          <w:b/>
        </w:rPr>
        <w:t>Gothenburg, Sweden, February 9th – February 13rd, 2026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7521A0" w:rsidRPr="007521A0">
        <w:rPr>
          <w:rStyle w:val="af7"/>
          <w:rFonts w:ascii="Arial" w:eastAsiaTheme="minorEastAsia" w:hAnsi="Arial" w:cs="Arial"/>
        </w:rPr>
        <w:t>Discussion on RAN4 driven AI use cases - AI-based non-linearity compensation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433BF">
        <w:rPr>
          <w:rStyle w:val="af7"/>
          <w:rFonts w:ascii="Arial" w:eastAsiaTheme="minorEastAsia" w:hAnsi="Arial" w:cs="Arial" w:hint="eastAsia"/>
        </w:rPr>
        <w:t>8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E57ADF">
        <w:rPr>
          <w:rStyle w:val="af7"/>
          <w:rFonts w:ascii="Arial" w:eastAsiaTheme="minorEastAsia" w:hAnsi="Arial" w:cs="Arial" w:hint="eastAsia"/>
        </w:rPr>
        <w:t>8.</w:t>
      </w:r>
      <w:r w:rsidR="00E93F5B">
        <w:rPr>
          <w:rStyle w:val="af7"/>
          <w:rFonts w:ascii="Arial" w:eastAsiaTheme="minorEastAsia" w:hAnsi="Arial" w:cs="Arial" w:hint="eastAsia"/>
        </w:rPr>
        <w:t>4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965AB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965AB6">
        <w:rPr>
          <w:rFonts w:ascii="Tms Rmn" w:eastAsia="MS Mincho" w:hAnsi="Tms Rmn" w:hint="eastAsia"/>
          <w:sz w:val="32"/>
          <w:lang w:val="en-US"/>
        </w:rPr>
        <w:t>Introduction</w:t>
      </w:r>
    </w:p>
    <w:p w:rsidR="00D2451B" w:rsidRPr="002A2094" w:rsidRDefault="00EA32C9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</w:t>
      </w:r>
      <w:r w:rsidR="00226DEA">
        <w:rPr>
          <w:rFonts w:hint="eastAsia"/>
          <w:lang w:val="en-US" w:eastAsia="zh-CN"/>
        </w:rPr>
        <w:t>4#11</w:t>
      </w:r>
      <w:r w:rsidR="001056B3">
        <w:rPr>
          <w:rFonts w:hint="eastAsia"/>
          <w:lang w:val="en-US" w:eastAsia="zh-CN"/>
        </w:rPr>
        <w:t>7</w:t>
      </w:r>
      <w:r>
        <w:rPr>
          <w:rFonts w:hint="eastAsia"/>
          <w:lang w:val="en-US" w:eastAsia="zh-CN"/>
        </w:rPr>
        <w:t xml:space="preserve"> meeting,</w:t>
      </w:r>
      <w:r w:rsidR="00226DEA">
        <w:rPr>
          <w:rFonts w:hint="eastAsia"/>
          <w:lang w:val="en-US" w:eastAsia="zh-CN"/>
        </w:rPr>
        <w:t xml:space="preserve"> RAN4 driven AI/ML use cases </w:t>
      </w:r>
      <w:r w:rsidR="001056B3">
        <w:rPr>
          <w:rFonts w:hint="eastAsia"/>
          <w:lang w:val="en-US" w:eastAsia="zh-CN"/>
        </w:rPr>
        <w:t>for RRM in</w:t>
      </w:r>
      <w:r w:rsidR="00226DEA">
        <w:rPr>
          <w:rFonts w:hint="eastAsia"/>
          <w:lang w:val="en-US" w:eastAsia="zh-CN"/>
        </w:rPr>
        <w:t xml:space="preserve"> 6G radio</w:t>
      </w:r>
      <w:r w:rsidR="00B55746">
        <w:rPr>
          <w:rFonts w:hint="eastAsia"/>
          <w:lang w:val="en-US" w:eastAsia="zh-CN"/>
        </w:rPr>
        <w:t xml:space="preserve"> were discussed and the agreements are captured in </w:t>
      </w:r>
      <w:r w:rsidR="00E2465B">
        <w:rPr>
          <w:rFonts w:hint="eastAsia"/>
          <w:lang w:val="en-US" w:eastAsia="zh-CN"/>
        </w:rPr>
        <w:t xml:space="preserve">the way forward </w:t>
      </w:r>
      <w:r w:rsidR="00B55746">
        <w:rPr>
          <w:rFonts w:hint="eastAsia"/>
          <w:lang w:val="en-US" w:eastAsia="zh-CN"/>
        </w:rPr>
        <w:t xml:space="preserve">[1]. </w:t>
      </w:r>
      <w:r w:rsidR="00B33829">
        <w:rPr>
          <w:rFonts w:hint="eastAsia"/>
          <w:lang w:val="en-US" w:eastAsia="zh-CN"/>
        </w:rPr>
        <w:t xml:space="preserve">In this contribution, we will </w:t>
      </w:r>
      <w:r w:rsidR="00B55746">
        <w:rPr>
          <w:rFonts w:hint="eastAsia"/>
          <w:lang w:val="en-US" w:eastAsia="zh-CN"/>
        </w:rPr>
        <w:t xml:space="preserve">continue to </w:t>
      </w:r>
      <w:r w:rsidR="0068221A">
        <w:rPr>
          <w:rFonts w:hint="eastAsia"/>
          <w:lang w:val="en-US" w:eastAsia="zh-CN"/>
        </w:rPr>
        <w:t>discuss</w:t>
      </w:r>
      <w:r w:rsidR="00B33829">
        <w:rPr>
          <w:rFonts w:hint="eastAsia"/>
          <w:lang w:val="en-US" w:eastAsia="zh-CN"/>
        </w:rPr>
        <w:t xml:space="preserve"> </w:t>
      </w:r>
      <w:r w:rsidR="0068221A">
        <w:rPr>
          <w:rFonts w:hint="eastAsia"/>
          <w:lang w:val="en-US" w:eastAsia="zh-CN"/>
        </w:rPr>
        <w:t xml:space="preserve">the </w:t>
      </w:r>
      <w:r w:rsidR="00F40E47">
        <w:rPr>
          <w:rFonts w:hint="eastAsia"/>
          <w:lang w:val="en-US" w:eastAsia="zh-CN"/>
        </w:rPr>
        <w:t xml:space="preserve">potential </w:t>
      </w:r>
      <w:r w:rsidR="00B33829">
        <w:rPr>
          <w:rFonts w:hint="eastAsia"/>
          <w:lang w:val="en-US" w:eastAsia="zh-CN"/>
        </w:rPr>
        <w:t xml:space="preserve">RAN4-led AI/ML use cases </w:t>
      </w:r>
      <w:r w:rsidR="001056B3">
        <w:rPr>
          <w:rFonts w:hint="eastAsia"/>
          <w:lang w:val="en-US" w:eastAsia="zh-CN"/>
        </w:rPr>
        <w:t xml:space="preserve">for RRM </w:t>
      </w:r>
      <w:r w:rsidR="00B33829">
        <w:rPr>
          <w:rFonts w:hint="eastAsia"/>
          <w:lang w:val="en-US" w:eastAsia="zh-CN"/>
        </w:rPr>
        <w:t xml:space="preserve">in 6G radio. </w:t>
      </w:r>
    </w:p>
    <w:p w:rsidR="00F73C38" w:rsidRDefault="00155B73" w:rsidP="00F73C38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0A533E" w:rsidRDefault="001056B3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RAN4#117 meeting, the following agreement was achieved: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56B3" w:rsidTr="001056B3">
        <w:tc>
          <w:tcPr>
            <w:tcW w:w="9857" w:type="dxa"/>
          </w:tcPr>
          <w:p w:rsidR="001056B3" w:rsidRDefault="001056B3" w:rsidP="001056B3">
            <w:pPr>
              <w:spacing w:beforeLines="50" w:before="120" w:after="120"/>
              <w:jc w:val="both"/>
              <w:rPr>
                <w:lang w:val="en-US" w:eastAsia="zh-CN"/>
              </w:rPr>
            </w:pPr>
            <w:r w:rsidRPr="001C5D1E">
              <w:rPr>
                <w:highlight w:val="green"/>
                <w:lang w:val="en-US" w:eastAsia="zh-CN"/>
              </w:rPr>
              <w:t>Agreement</w:t>
            </w:r>
            <w:r w:rsidRPr="00BD34AD">
              <w:rPr>
                <w:lang w:val="en-US" w:eastAsia="zh-CN"/>
              </w:rPr>
              <w:t>:</w:t>
            </w:r>
          </w:p>
          <w:p w:rsidR="001056B3" w:rsidRPr="00BD34AD" w:rsidRDefault="001056B3" w:rsidP="001056B3">
            <w:pPr>
              <w:jc w:val="both"/>
              <w:rPr>
                <w:lang w:val="en-US" w:eastAsia="zh-CN"/>
              </w:rPr>
            </w:pPr>
            <w:r w:rsidRPr="00BD34AD">
              <w:rPr>
                <w:lang w:val="en-US" w:eastAsia="zh-CN"/>
              </w:rPr>
              <w:t>1.</w:t>
            </w:r>
            <w:r w:rsidRPr="00BD34AD">
              <w:rPr>
                <w:lang w:val="en-US" w:eastAsia="zh-CN"/>
              </w:rPr>
              <w:tab/>
              <w:t>Postpone L1-beam level prediction for Tx beam</w:t>
            </w:r>
          </w:p>
          <w:p w:rsidR="001056B3" w:rsidRPr="00BD34AD" w:rsidRDefault="001056B3" w:rsidP="001056B3">
            <w:pPr>
              <w:jc w:val="both"/>
              <w:rPr>
                <w:lang w:val="en-US" w:eastAsia="zh-CN"/>
              </w:rPr>
            </w:pPr>
            <w:r w:rsidRPr="00BD34AD">
              <w:rPr>
                <w:lang w:val="en-US" w:eastAsia="zh-CN"/>
              </w:rPr>
              <w:t>2.</w:t>
            </w:r>
            <w:r w:rsidRPr="00BD34AD">
              <w:rPr>
                <w:lang w:val="en-US" w:eastAsia="zh-CN"/>
              </w:rPr>
              <w:tab/>
              <w:t>Further discussion on the following identified the sub use cases under AI for RRM use case in RAN4#118 as the first priority</w:t>
            </w:r>
          </w:p>
          <w:p w:rsidR="001056B3" w:rsidRPr="00BD34AD" w:rsidRDefault="001056B3" w:rsidP="001056B3">
            <w:pPr>
              <w:ind w:leftChars="100" w:left="200"/>
              <w:jc w:val="both"/>
              <w:rPr>
                <w:lang w:val="en-US" w:eastAsia="zh-CN"/>
              </w:rPr>
            </w:pPr>
            <w:r w:rsidRPr="00BD34AD">
              <w:rPr>
                <w:lang w:val="en-US" w:eastAsia="zh-CN"/>
              </w:rPr>
              <w:t>a.</w:t>
            </w:r>
            <w:r w:rsidRPr="00BD34AD">
              <w:rPr>
                <w:lang w:val="en-US" w:eastAsia="zh-CN"/>
              </w:rPr>
              <w:tab/>
              <w:t>For L3-beam level prediction for Tx beam</w:t>
            </w:r>
          </w:p>
          <w:p w:rsidR="001056B3" w:rsidRPr="00BD34AD" w:rsidRDefault="001056B3" w:rsidP="001056B3">
            <w:pPr>
              <w:ind w:leftChars="300" w:left="600"/>
              <w:jc w:val="both"/>
              <w:rPr>
                <w:lang w:val="en-US" w:eastAsia="zh-CN"/>
              </w:rPr>
            </w:pPr>
            <w:proofErr w:type="spellStart"/>
            <w:r w:rsidRPr="00BD34AD">
              <w:rPr>
                <w:lang w:val="en-US" w:eastAsia="zh-CN"/>
              </w:rPr>
              <w:t>i</w:t>
            </w:r>
            <w:proofErr w:type="spellEnd"/>
            <w:r w:rsidRPr="00BD34AD">
              <w:rPr>
                <w:lang w:val="en-US" w:eastAsia="zh-CN"/>
              </w:rPr>
              <w:t>.</w:t>
            </w:r>
            <w:r w:rsidRPr="00BD34AD">
              <w:rPr>
                <w:lang w:val="en-US" w:eastAsia="zh-CN"/>
              </w:rPr>
              <w:tab/>
              <w:t>FR1/FR2-1 spatial domain (intra-cell)</w:t>
            </w:r>
          </w:p>
          <w:p w:rsidR="001056B3" w:rsidRPr="00BD34AD" w:rsidRDefault="001056B3" w:rsidP="001056B3">
            <w:pPr>
              <w:ind w:leftChars="300" w:left="600"/>
              <w:jc w:val="both"/>
              <w:rPr>
                <w:lang w:val="en-US" w:eastAsia="zh-CN"/>
              </w:rPr>
            </w:pPr>
            <w:r w:rsidRPr="00BD34AD">
              <w:rPr>
                <w:lang w:val="en-US" w:eastAsia="zh-CN"/>
              </w:rPr>
              <w:t>ii.</w:t>
            </w:r>
            <w:r w:rsidRPr="00BD34AD">
              <w:rPr>
                <w:lang w:val="en-US" w:eastAsia="zh-CN"/>
              </w:rPr>
              <w:tab/>
              <w:t>FR1/FR2-1 spatial domain (inter-cell, non-collocated)</w:t>
            </w:r>
          </w:p>
          <w:p w:rsidR="001056B3" w:rsidRPr="00BD34AD" w:rsidRDefault="001056B3" w:rsidP="001056B3">
            <w:pPr>
              <w:ind w:leftChars="300" w:left="600"/>
              <w:jc w:val="both"/>
              <w:rPr>
                <w:lang w:val="en-US" w:eastAsia="zh-CN"/>
              </w:rPr>
            </w:pPr>
            <w:r w:rsidRPr="00BD34AD">
              <w:rPr>
                <w:lang w:val="en-US" w:eastAsia="zh-CN"/>
              </w:rPr>
              <w:t>iii.</w:t>
            </w:r>
            <w:r w:rsidRPr="00BD34AD">
              <w:rPr>
                <w:lang w:val="en-US" w:eastAsia="zh-CN"/>
              </w:rPr>
              <w:tab/>
              <w:t>FR1/FR2-1 frequency domain (inter-cell, non-collocated)</w:t>
            </w:r>
          </w:p>
          <w:p w:rsidR="001056B3" w:rsidRPr="00BD34AD" w:rsidRDefault="001056B3" w:rsidP="001056B3">
            <w:pPr>
              <w:ind w:leftChars="100" w:left="200"/>
              <w:jc w:val="both"/>
              <w:rPr>
                <w:lang w:val="en-US" w:eastAsia="zh-CN"/>
              </w:rPr>
            </w:pPr>
            <w:r w:rsidRPr="00BD34AD">
              <w:rPr>
                <w:lang w:val="en-US" w:eastAsia="zh-CN"/>
              </w:rPr>
              <w:t>b.</w:t>
            </w:r>
            <w:r w:rsidRPr="00BD34AD">
              <w:rPr>
                <w:lang w:val="en-US" w:eastAsia="zh-CN"/>
              </w:rPr>
              <w:tab/>
              <w:t xml:space="preserve">For L3-cell level prediction </w:t>
            </w:r>
          </w:p>
          <w:p w:rsidR="001056B3" w:rsidRPr="00BD34AD" w:rsidRDefault="001056B3" w:rsidP="001056B3">
            <w:pPr>
              <w:ind w:leftChars="300" w:left="600"/>
              <w:jc w:val="both"/>
              <w:rPr>
                <w:lang w:val="en-US" w:eastAsia="zh-CN"/>
              </w:rPr>
            </w:pPr>
            <w:proofErr w:type="spellStart"/>
            <w:r w:rsidRPr="00BD34AD">
              <w:rPr>
                <w:lang w:val="en-US" w:eastAsia="zh-CN"/>
              </w:rPr>
              <w:t>i</w:t>
            </w:r>
            <w:proofErr w:type="spellEnd"/>
            <w:r w:rsidRPr="00BD34AD">
              <w:rPr>
                <w:lang w:val="en-US" w:eastAsia="zh-CN"/>
              </w:rPr>
              <w:t>.</w:t>
            </w:r>
            <w:r w:rsidRPr="00BD34AD">
              <w:rPr>
                <w:lang w:val="en-US" w:eastAsia="zh-CN"/>
              </w:rPr>
              <w:tab/>
              <w:t>FR1/FR2-1 freq. domain (inter-cell, non-collocated)</w:t>
            </w:r>
          </w:p>
          <w:p w:rsidR="001056B3" w:rsidRPr="00BD34AD" w:rsidRDefault="001056B3" w:rsidP="001056B3">
            <w:pPr>
              <w:ind w:leftChars="100" w:left="200"/>
              <w:jc w:val="both"/>
              <w:rPr>
                <w:lang w:val="en-US" w:eastAsia="zh-CN"/>
              </w:rPr>
            </w:pPr>
            <w:r w:rsidRPr="00BD34AD">
              <w:rPr>
                <w:lang w:val="en-US" w:eastAsia="zh-CN"/>
              </w:rPr>
              <w:t>c.</w:t>
            </w:r>
            <w:r w:rsidRPr="00BD34AD">
              <w:rPr>
                <w:lang w:val="en-US" w:eastAsia="zh-CN"/>
              </w:rPr>
              <w:tab/>
              <w:t>Dynamic Adaptation of Measurement Procedure (single domain prediction based, no RSRP prediction is involved)</w:t>
            </w:r>
          </w:p>
          <w:p w:rsidR="001056B3" w:rsidRPr="001056B3" w:rsidRDefault="001056B3" w:rsidP="001056B3">
            <w:pPr>
              <w:ind w:leftChars="100" w:left="200"/>
              <w:jc w:val="both"/>
              <w:rPr>
                <w:lang w:val="en-US" w:eastAsia="zh-CN"/>
              </w:rPr>
            </w:pPr>
            <w:r w:rsidRPr="00BD34AD">
              <w:rPr>
                <w:lang w:val="en-US" w:eastAsia="zh-CN"/>
              </w:rPr>
              <w:t>d.</w:t>
            </w:r>
            <w:r w:rsidRPr="00BD34AD">
              <w:rPr>
                <w:lang w:val="en-US" w:eastAsia="zh-CN"/>
              </w:rPr>
              <w:tab/>
              <w:t>Spatial domain RX beam sweeping reduction (L1/L3)</w:t>
            </w:r>
          </w:p>
        </w:tc>
      </w:tr>
    </w:tbl>
    <w:p w:rsidR="001056B3" w:rsidRDefault="00EA77F9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Companies are </w:t>
      </w:r>
      <w:r>
        <w:rPr>
          <w:lang w:val="en-US" w:eastAsia="zh-CN"/>
        </w:rPr>
        <w:t>expecte</w:t>
      </w:r>
      <w:r>
        <w:rPr>
          <w:rFonts w:hint="eastAsia"/>
          <w:lang w:val="en-US" w:eastAsia="zh-CN"/>
        </w:rPr>
        <w:t>d to discuss the above use cases as the first priority</w:t>
      </w:r>
      <w:r w:rsidR="00B16067">
        <w:rPr>
          <w:rFonts w:hint="eastAsia"/>
          <w:lang w:val="en-US" w:eastAsia="zh-CN"/>
        </w:rPr>
        <w:t xml:space="preserve"> in RAN4#118 meeting</w:t>
      </w:r>
      <w:r>
        <w:rPr>
          <w:rFonts w:hint="eastAsia"/>
          <w:lang w:val="en-US" w:eastAsia="zh-CN"/>
        </w:rPr>
        <w:t xml:space="preserve">. </w:t>
      </w:r>
      <w:r w:rsidR="00B16067">
        <w:rPr>
          <w:rFonts w:hint="eastAsia"/>
          <w:lang w:val="en-US" w:eastAsia="zh-CN"/>
        </w:rPr>
        <w:t>In (a), all three</w:t>
      </w:r>
      <w:r w:rsidR="0093231A">
        <w:rPr>
          <w:rFonts w:hint="eastAsia"/>
          <w:lang w:val="en-US" w:eastAsia="zh-CN"/>
        </w:rPr>
        <w:t xml:space="preserve"> </w:t>
      </w:r>
      <w:r w:rsidR="00B16067">
        <w:rPr>
          <w:rFonts w:hint="eastAsia"/>
          <w:lang w:val="en-US" w:eastAsia="zh-CN"/>
        </w:rPr>
        <w:t xml:space="preserve">use cases focus on </w:t>
      </w:r>
      <w:r w:rsidR="0093231A">
        <w:rPr>
          <w:rFonts w:hint="eastAsia"/>
          <w:lang w:val="en-US" w:eastAsia="zh-CN"/>
        </w:rPr>
        <w:t>L3-beam level pred</w:t>
      </w:r>
      <w:r w:rsidR="00B16067">
        <w:rPr>
          <w:rFonts w:hint="eastAsia"/>
          <w:lang w:val="en-US" w:eastAsia="zh-CN"/>
        </w:rPr>
        <w:t xml:space="preserve">iction for Tx beam, which were not standardized in R20 AI mobility work item. </w:t>
      </w:r>
      <w:r w:rsidR="00440BDB">
        <w:rPr>
          <w:rFonts w:hint="eastAsia"/>
          <w:lang w:val="en-US" w:eastAsia="zh-CN"/>
        </w:rPr>
        <w:t xml:space="preserve">Technically, they are worthy of study to evaluate </w:t>
      </w:r>
      <w:r w:rsidR="00440BDB">
        <w:rPr>
          <w:lang w:val="en-US" w:eastAsia="zh-CN"/>
        </w:rPr>
        <w:t>the</w:t>
      </w:r>
      <w:r w:rsidR="00440BDB">
        <w:rPr>
          <w:rFonts w:hint="eastAsia"/>
          <w:lang w:val="en-US" w:eastAsia="zh-CN"/>
        </w:rPr>
        <w:t xml:space="preserve"> performance improvement, including measurement effort reduction and handover delay reduction, etc. But currently RAN2 is also discussing similar use cases, and </w:t>
      </w:r>
      <w:r w:rsidR="00440BDB">
        <w:rPr>
          <w:lang w:val="en-US" w:eastAsia="zh-CN"/>
        </w:rPr>
        <w:t>there</w:t>
      </w:r>
      <w:r w:rsidR="00440BDB">
        <w:rPr>
          <w:rFonts w:hint="eastAsia"/>
          <w:lang w:val="en-US" w:eastAsia="zh-CN"/>
        </w:rPr>
        <w:t xml:space="preserve">fore RAN4 need to discuss and decide the leading group for these use cases. </w:t>
      </w:r>
      <w:r w:rsidR="000655C7">
        <w:rPr>
          <w:rFonts w:hint="eastAsia"/>
          <w:lang w:val="en-US" w:eastAsia="zh-CN"/>
        </w:rPr>
        <w:t>Similarly, R20 AI mobility WI will standardize the use case</w:t>
      </w:r>
      <w:r w:rsidR="000655C7" w:rsidRPr="000655C7">
        <w:rPr>
          <w:lang w:val="en-US" w:eastAsia="zh-CN"/>
        </w:rPr>
        <w:t xml:space="preserve"> </w:t>
      </w:r>
      <w:r w:rsidR="000655C7">
        <w:rPr>
          <w:rFonts w:hint="eastAsia"/>
          <w:lang w:val="en-US" w:eastAsia="zh-CN"/>
        </w:rPr>
        <w:t xml:space="preserve">for </w:t>
      </w:r>
      <w:r w:rsidR="000655C7" w:rsidRPr="00BD34AD">
        <w:rPr>
          <w:lang w:val="en-US" w:eastAsia="zh-CN"/>
        </w:rPr>
        <w:t>FR1/FR2-1 freq. domain (inter-cell, collocated)</w:t>
      </w:r>
      <w:r w:rsidR="000655C7">
        <w:rPr>
          <w:rFonts w:hint="eastAsia"/>
          <w:lang w:val="en-US" w:eastAsia="zh-CN"/>
        </w:rPr>
        <w:t>, and therefore RAN2 is possible to further study the use case in (b),</w:t>
      </w:r>
      <w:r w:rsidR="000655C7" w:rsidRPr="000655C7">
        <w:rPr>
          <w:lang w:val="en-US" w:eastAsia="zh-CN"/>
        </w:rPr>
        <w:t xml:space="preserve"> </w:t>
      </w:r>
      <w:r w:rsidR="000655C7" w:rsidRPr="00BD34AD">
        <w:rPr>
          <w:lang w:val="en-US" w:eastAsia="zh-CN"/>
        </w:rPr>
        <w:t>FR1/FR2-1 freq. domain (inter-cell, non-collocated)</w:t>
      </w:r>
      <w:r w:rsidR="000655C7">
        <w:rPr>
          <w:rFonts w:hint="eastAsia"/>
          <w:lang w:val="en-US" w:eastAsia="zh-CN"/>
        </w:rPr>
        <w:t xml:space="preserve">. </w:t>
      </w:r>
    </w:p>
    <w:p w:rsidR="001056B3" w:rsidRPr="000655C7" w:rsidRDefault="00440BDB" w:rsidP="00863AE1">
      <w:pPr>
        <w:spacing w:after="120"/>
        <w:jc w:val="both"/>
        <w:rPr>
          <w:b/>
          <w:lang w:val="en-US" w:eastAsia="zh-CN"/>
        </w:rPr>
      </w:pPr>
      <w:r w:rsidRPr="000655C7">
        <w:rPr>
          <w:rFonts w:hint="eastAsia"/>
          <w:b/>
          <w:lang w:val="en-US" w:eastAsia="zh-CN"/>
        </w:rPr>
        <w:t>Observation 1: RAN2 is discussing similar use cases for</w:t>
      </w:r>
      <w:r w:rsidRPr="000655C7">
        <w:rPr>
          <w:b/>
          <w:lang w:val="en-US" w:eastAsia="zh-CN"/>
        </w:rPr>
        <w:t xml:space="preserve"> L3-beam level prediction</w:t>
      </w:r>
      <w:r w:rsidR="000655C7" w:rsidRPr="000655C7">
        <w:rPr>
          <w:rFonts w:hint="eastAsia"/>
          <w:b/>
          <w:lang w:val="en-US" w:eastAsia="zh-CN"/>
        </w:rPr>
        <w:t xml:space="preserve"> and </w:t>
      </w:r>
      <w:r w:rsidR="000655C7" w:rsidRPr="000655C7">
        <w:rPr>
          <w:b/>
          <w:lang w:val="en-US" w:eastAsia="zh-CN"/>
        </w:rPr>
        <w:t>FR1/FR2-1 freq. domain (inter-cell, non-collocated)</w:t>
      </w:r>
      <w:r w:rsidRPr="000655C7">
        <w:rPr>
          <w:rFonts w:hint="eastAsia"/>
          <w:b/>
          <w:lang w:val="en-US" w:eastAsia="zh-CN"/>
        </w:rPr>
        <w:t xml:space="preserve">. </w:t>
      </w:r>
    </w:p>
    <w:p w:rsidR="00440BDB" w:rsidRPr="000655C7" w:rsidRDefault="00440BDB" w:rsidP="00863AE1">
      <w:pPr>
        <w:spacing w:after="120"/>
        <w:jc w:val="both"/>
        <w:rPr>
          <w:b/>
          <w:lang w:val="en-US" w:eastAsia="zh-CN"/>
        </w:rPr>
      </w:pPr>
      <w:r w:rsidRPr="000655C7">
        <w:rPr>
          <w:rFonts w:hint="eastAsia"/>
          <w:b/>
          <w:lang w:val="en-US" w:eastAsia="zh-CN"/>
        </w:rPr>
        <w:t>Proposal 1: RAN4 to discuss and decide the leading group for the use cases for</w:t>
      </w:r>
      <w:r w:rsidRPr="000655C7">
        <w:rPr>
          <w:b/>
          <w:lang w:val="en-US" w:eastAsia="zh-CN"/>
        </w:rPr>
        <w:t xml:space="preserve"> L3-beam level prediction</w:t>
      </w:r>
      <w:r w:rsidR="000655C7" w:rsidRPr="000655C7">
        <w:rPr>
          <w:rFonts w:hint="eastAsia"/>
          <w:b/>
          <w:lang w:val="en-US" w:eastAsia="zh-CN"/>
        </w:rPr>
        <w:t xml:space="preserve"> and </w:t>
      </w:r>
      <w:r w:rsidR="000655C7" w:rsidRPr="000655C7">
        <w:rPr>
          <w:b/>
          <w:lang w:val="en-US" w:eastAsia="zh-CN"/>
        </w:rPr>
        <w:t>FR1/FR2-1 freq. domain (inter-cell, non-collocated)</w:t>
      </w:r>
      <w:r w:rsidRPr="000655C7">
        <w:rPr>
          <w:rFonts w:hint="eastAsia"/>
          <w:b/>
          <w:lang w:val="en-US" w:eastAsia="zh-CN"/>
        </w:rPr>
        <w:t>.</w:t>
      </w:r>
    </w:p>
    <w:p w:rsidR="00876D09" w:rsidRDefault="00376A7B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For d</w:t>
      </w:r>
      <w:r w:rsidRPr="00BD34AD">
        <w:rPr>
          <w:lang w:val="en-US" w:eastAsia="zh-CN"/>
        </w:rPr>
        <w:t xml:space="preserve">ynamic </w:t>
      </w:r>
      <w:r>
        <w:rPr>
          <w:rFonts w:hint="eastAsia"/>
          <w:lang w:val="en-US" w:eastAsia="zh-CN"/>
        </w:rPr>
        <w:t>a</w:t>
      </w:r>
      <w:r w:rsidRPr="00BD34AD">
        <w:rPr>
          <w:lang w:val="en-US" w:eastAsia="zh-CN"/>
        </w:rPr>
        <w:t xml:space="preserve">daptation of </w:t>
      </w:r>
      <w:r>
        <w:rPr>
          <w:rFonts w:hint="eastAsia"/>
          <w:lang w:val="en-US" w:eastAsia="zh-CN"/>
        </w:rPr>
        <w:t>m</w:t>
      </w:r>
      <w:r w:rsidRPr="00BD34AD">
        <w:rPr>
          <w:lang w:val="en-US" w:eastAsia="zh-CN"/>
        </w:rPr>
        <w:t xml:space="preserve">easurement </w:t>
      </w:r>
      <w:r>
        <w:rPr>
          <w:rFonts w:hint="eastAsia"/>
          <w:lang w:val="en-US" w:eastAsia="zh-CN"/>
        </w:rPr>
        <w:t>p</w:t>
      </w:r>
      <w:r w:rsidRPr="00BD34AD">
        <w:rPr>
          <w:lang w:val="en-US" w:eastAsia="zh-CN"/>
        </w:rPr>
        <w:t>rocedure</w:t>
      </w:r>
      <w:r>
        <w:rPr>
          <w:rFonts w:hint="eastAsia"/>
          <w:lang w:val="en-US" w:eastAsia="zh-CN"/>
        </w:rPr>
        <w:t xml:space="preserve">, it is claimed that no </w:t>
      </w:r>
      <w:r w:rsidRPr="00BD34AD">
        <w:rPr>
          <w:lang w:val="en-US" w:eastAsia="zh-CN"/>
        </w:rPr>
        <w:t>RSRP prediction is involved</w:t>
      </w:r>
      <w:r>
        <w:rPr>
          <w:rFonts w:hint="eastAsia"/>
          <w:lang w:val="en-US" w:eastAsia="zh-CN"/>
        </w:rPr>
        <w:t xml:space="preserve">, which is different from the use cases studied by other WGs and </w:t>
      </w:r>
      <w:r w:rsidR="00DD011B">
        <w:rPr>
          <w:rFonts w:hint="eastAsia"/>
          <w:lang w:val="en-US" w:eastAsia="zh-CN"/>
        </w:rPr>
        <w:t xml:space="preserve">therefore </w:t>
      </w:r>
      <w:r>
        <w:rPr>
          <w:rFonts w:hint="eastAsia"/>
          <w:lang w:val="en-US" w:eastAsia="zh-CN"/>
        </w:rPr>
        <w:t xml:space="preserve">can be driven by RAN4. </w:t>
      </w:r>
      <w:r w:rsidR="00DD011B">
        <w:rPr>
          <w:rFonts w:hint="eastAsia"/>
          <w:lang w:val="en-US" w:eastAsia="zh-CN"/>
        </w:rPr>
        <w:t xml:space="preserve">From technical perspective, in general the UE measurement behaviour follows </w:t>
      </w:r>
      <w:r w:rsidR="00DD011B">
        <w:rPr>
          <w:lang w:val="en-US" w:eastAsia="zh-CN"/>
        </w:rPr>
        <w:t>network</w:t>
      </w:r>
      <w:r w:rsidR="00DD011B">
        <w:rPr>
          <w:rFonts w:hint="eastAsia"/>
          <w:lang w:val="en-US" w:eastAsia="zh-CN"/>
        </w:rPr>
        <w:t xml:space="preserve"> configurations which is basically fixed, i.e., UE periodically performs measurements </w:t>
      </w:r>
      <w:r w:rsidR="00876D09">
        <w:rPr>
          <w:rFonts w:hint="eastAsia"/>
          <w:lang w:val="en-US" w:eastAsia="zh-CN"/>
        </w:rPr>
        <w:t xml:space="preserve">and </w:t>
      </w:r>
      <w:r w:rsidR="00876D09">
        <w:rPr>
          <w:lang w:val="en-US" w:eastAsia="zh-CN"/>
        </w:rPr>
        <w:t>reporting</w:t>
      </w:r>
      <w:r w:rsidR="00876D09">
        <w:rPr>
          <w:rFonts w:hint="eastAsia"/>
          <w:lang w:val="en-US" w:eastAsia="zh-CN"/>
        </w:rPr>
        <w:t xml:space="preserve"> </w:t>
      </w:r>
      <w:r w:rsidR="00DD011B">
        <w:rPr>
          <w:rFonts w:hint="eastAsia"/>
          <w:lang w:val="en-US" w:eastAsia="zh-CN"/>
        </w:rPr>
        <w:t xml:space="preserve">in </w:t>
      </w:r>
      <w:r w:rsidR="00876D09">
        <w:rPr>
          <w:rFonts w:hint="eastAsia"/>
          <w:lang w:val="en-US" w:eastAsia="zh-CN"/>
        </w:rPr>
        <w:t xml:space="preserve">almost </w:t>
      </w:r>
      <w:r w:rsidR="00DD011B">
        <w:rPr>
          <w:rFonts w:hint="eastAsia"/>
          <w:lang w:val="en-US" w:eastAsia="zh-CN"/>
        </w:rPr>
        <w:t xml:space="preserve">all scenarios based on the measurement parameters configured by network, such as periodicity of reference signals and measurement cycle/window, etc. </w:t>
      </w:r>
    </w:p>
    <w:p w:rsidR="005F3001" w:rsidRDefault="00AE6F27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UE can </w:t>
      </w:r>
      <w:r w:rsidR="00876D09">
        <w:rPr>
          <w:rFonts w:hint="eastAsia"/>
          <w:lang w:val="en-US" w:eastAsia="zh-CN"/>
        </w:rPr>
        <w:t>change</w:t>
      </w:r>
      <w:r>
        <w:rPr>
          <w:rFonts w:hint="eastAsia"/>
          <w:lang w:val="en-US" w:eastAsia="zh-CN"/>
        </w:rPr>
        <w:t xml:space="preserve"> its measurement </w:t>
      </w:r>
      <w:r>
        <w:rPr>
          <w:lang w:val="en-US" w:eastAsia="zh-CN"/>
        </w:rPr>
        <w:t>behaviour</w:t>
      </w:r>
      <w:r>
        <w:rPr>
          <w:rFonts w:hint="eastAsia"/>
          <w:lang w:val="en-US" w:eastAsia="zh-CN"/>
        </w:rPr>
        <w:t xml:space="preserve"> </w:t>
      </w:r>
      <w:r w:rsidR="00876D09">
        <w:rPr>
          <w:rFonts w:hint="eastAsia"/>
          <w:lang w:val="en-US" w:eastAsia="zh-CN"/>
        </w:rPr>
        <w:t>with AI/ML assistance and the knowledge of its own status</w:t>
      </w:r>
      <w:r>
        <w:rPr>
          <w:rFonts w:hint="eastAsia"/>
          <w:lang w:val="en-US" w:eastAsia="zh-CN"/>
        </w:rPr>
        <w:t xml:space="preserve">, for </w:t>
      </w:r>
      <w:r>
        <w:rPr>
          <w:lang w:val="en-US" w:eastAsia="zh-CN"/>
        </w:rPr>
        <w:t>example</w:t>
      </w:r>
      <w:r>
        <w:rPr>
          <w:rFonts w:hint="eastAsia"/>
          <w:lang w:val="en-US" w:eastAsia="zh-CN"/>
        </w:rPr>
        <w:t xml:space="preserve">, </w:t>
      </w:r>
      <w:r w:rsidR="00726146">
        <w:rPr>
          <w:rFonts w:hint="eastAsia"/>
          <w:lang w:val="en-US" w:eastAsia="zh-CN"/>
        </w:rPr>
        <w:t xml:space="preserve">UE probably need to frequently perform neighbour cell measurements at the cell edge, </w:t>
      </w:r>
      <w:r w:rsidR="00726146">
        <w:rPr>
          <w:lang w:val="en-US" w:eastAsia="zh-CN"/>
        </w:rPr>
        <w:t>which</w:t>
      </w:r>
      <w:r w:rsidR="00726146">
        <w:rPr>
          <w:rFonts w:hint="eastAsia"/>
          <w:lang w:val="en-US" w:eastAsia="zh-CN"/>
        </w:rPr>
        <w:t xml:space="preserve"> consumes lots of power. </w:t>
      </w:r>
      <w:r w:rsidR="00631F73">
        <w:rPr>
          <w:rFonts w:hint="eastAsia"/>
          <w:lang w:val="en-US" w:eastAsia="zh-CN"/>
        </w:rPr>
        <w:t>With AI/ML models deployed, UE can predict if handover will happen in a short future based on some historical measurement results. This relatively reduces UE</w:t>
      </w:r>
      <w:r w:rsidR="00631F73">
        <w:rPr>
          <w:lang w:val="en-US" w:eastAsia="zh-CN"/>
        </w:rPr>
        <w:t>’</w:t>
      </w:r>
      <w:r w:rsidR="00631F73">
        <w:rPr>
          <w:rFonts w:hint="eastAsia"/>
          <w:lang w:val="en-US" w:eastAsia="zh-CN"/>
        </w:rPr>
        <w:t xml:space="preserve">s measurement efforts and therefore save power. </w:t>
      </w:r>
      <w:r w:rsidR="0062176E">
        <w:rPr>
          <w:rFonts w:hint="eastAsia"/>
          <w:lang w:val="en-US" w:eastAsia="zh-CN"/>
        </w:rPr>
        <w:t xml:space="preserve">Another example is that UE can </w:t>
      </w:r>
      <w:r>
        <w:rPr>
          <w:rFonts w:hint="eastAsia"/>
          <w:lang w:val="en-US" w:eastAsia="zh-CN"/>
        </w:rPr>
        <w:t xml:space="preserve">slow L3 measurements </w:t>
      </w:r>
      <w:r w:rsidR="0062176E">
        <w:rPr>
          <w:rFonts w:hint="eastAsia"/>
          <w:lang w:val="en-US" w:eastAsia="zh-CN"/>
        </w:rPr>
        <w:t xml:space="preserve">with large measurement periodicity </w:t>
      </w:r>
      <w:r>
        <w:rPr>
          <w:rFonts w:hint="eastAsia"/>
          <w:lang w:val="en-US" w:eastAsia="zh-CN"/>
        </w:rPr>
        <w:t>when it th</w:t>
      </w:r>
      <w:r w:rsidR="00E676EC">
        <w:rPr>
          <w:rFonts w:hint="eastAsia"/>
          <w:lang w:val="en-US" w:eastAsia="zh-CN"/>
        </w:rPr>
        <w:t>inks no urgent mobility demand</w:t>
      </w:r>
      <w:r w:rsidR="0062176E">
        <w:rPr>
          <w:rFonts w:hint="eastAsia"/>
          <w:lang w:val="en-US" w:eastAsia="zh-CN"/>
        </w:rPr>
        <w:t xml:space="preserve"> based on the knowledge of its movement and trajectory</w:t>
      </w:r>
      <w:r w:rsidR="00E676EC">
        <w:rPr>
          <w:rFonts w:hint="eastAsia"/>
          <w:lang w:val="en-US" w:eastAsia="zh-CN"/>
        </w:rPr>
        <w:t xml:space="preserve">. </w:t>
      </w:r>
      <w:r w:rsidR="00471F63">
        <w:rPr>
          <w:rFonts w:hint="eastAsia"/>
          <w:lang w:val="en-US" w:eastAsia="zh-CN"/>
        </w:rPr>
        <w:t xml:space="preserve">To proceed with this use case, RAN4 need to discuss the applicable scenarios and model related aspects, e.g., model input/output, etc. </w:t>
      </w:r>
    </w:p>
    <w:p w:rsidR="00733055" w:rsidRPr="00876D09" w:rsidRDefault="00876D09" w:rsidP="00051F6F">
      <w:pPr>
        <w:jc w:val="both"/>
        <w:rPr>
          <w:b/>
          <w:lang w:val="en-US" w:eastAsia="zh-CN"/>
        </w:rPr>
      </w:pPr>
      <w:r w:rsidRPr="00876D09">
        <w:rPr>
          <w:rFonts w:hint="eastAsia"/>
          <w:b/>
          <w:lang w:val="en-US" w:eastAsia="zh-CN"/>
        </w:rPr>
        <w:t xml:space="preserve">Observation 2: </w:t>
      </w:r>
      <w:r>
        <w:rPr>
          <w:rFonts w:hint="eastAsia"/>
          <w:b/>
          <w:lang w:val="en-US" w:eastAsia="zh-CN"/>
        </w:rPr>
        <w:t>It is beneficial for UE to dynamically</w:t>
      </w:r>
      <w:r w:rsidR="0062176E">
        <w:rPr>
          <w:rFonts w:hint="eastAsia"/>
          <w:b/>
          <w:lang w:val="en-US" w:eastAsia="zh-CN"/>
        </w:rPr>
        <w:t xml:space="preserve"> decide its measurement behaviour</w:t>
      </w:r>
      <w:r>
        <w:rPr>
          <w:rFonts w:hint="eastAsia"/>
          <w:b/>
          <w:lang w:val="en-US" w:eastAsia="zh-CN"/>
        </w:rPr>
        <w:t xml:space="preserve">. </w:t>
      </w:r>
    </w:p>
    <w:p w:rsidR="005F3001" w:rsidRPr="00471F63" w:rsidRDefault="00471F63" w:rsidP="00051F6F">
      <w:pPr>
        <w:jc w:val="both"/>
        <w:rPr>
          <w:b/>
          <w:lang w:val="en-US" w:eastAsia="zh-CN"/>
        </w:rPr>
      </w:pPr>
      <w:r w:rsidRPr="00471F63">
        <w:rPr>
          <w:rFonts w:hint="eastAsia"/>
          <w:b/>
          <w:lang w:val="en-US" w:eastAsia="zh-CN"/>
        </w:rPr>
        <w:t>Proposal 2</w:t>
      </w:r>
      <w:r>
        <w:rPr>
          <w:rFonts w:hint="eastAsia"/>
          <w:b/>
          <w:lang w:val="en-US" w:eastAsia="zh-CN"/>
        </w:rPr>
        <w:t>: RAN4 to discuss the applicable scenarios</w:t>
      </w:r>
      <w:r w:rsidR="0063531E">
        <w:rPr>
          <w:rFonts w:hint="eastAsia"/>
          <w:b/>
          <w:lang w:val="en-US" w:eastAsia="zh-CN"/>
        </w:rPr>
        <w:t>, e.g., handover prediction,</w:t>
      </w:r>
      <w:r>
        <w:rPr>
          <w:rFonts w:hint="eastAsia"/>
          <w:b/>
          <w:lang w:val="en-US" w:eastAsia="zh-CN"/>
        </w:rPr>
        <w:t xml:space="preserve"> and model related aspects, e.g., model input/output, etc. </w:t>
      </w:r>
    </w:p>
    <w:p w:rsidR="00876D09" w:rsidRDefault="00876D09" w:rsidP="00051F6F">
      <w:pPr>
        <w:jc w:val="both"/>
        <w:rPr>
          <w:lang w:val="en-US" w:eastAsia="zh-CN"/>
        </w:rPr>
      </w:pPr>
    </w:p>
    <w:p w:rsidR="009D775F" w:rsidRDefault="009D775F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s</w:t>
      </w:r>
      <w:r w:rsidRPr="00BD34AD">
        <w:rPr>
          <w:lang w:val="en-US" w:eastAsia="zh-CN"/>
        </w:rPr>
        <w:t>patial domain RX beam sweeping reduction (L1/L3)</w:t>
      </w:r>
      <w:r>
        <w:rPr>
          <w:rFonts w:hint="eastAsia"/>
          <w:lang w:val="en-US" w:eastAsia="zh-CN"/>
        </w:rPr>
        <w:t xml:space="preserve">, the motivation </w:t>
      </w:r>
      <w:r w:rsidR="008A5331">
        <w:rPr>
          <w:rFonts w:hint="eastAsia"/>
          <w:lang w:val="en-US" w:eastAsia="zh-CN"/>
        </w:rPr>
        <w:t xml:space="preserve">of this use case </w:t>
      </w:r>
      <w:r>
        <w:rPr>
          <w:rFonts w:hint="eastAsia"/>
          <w:lang w:val="en-US" w:eastAsia="zh-CN"/>
        </w:rPr>
        <w:t xml:space="preserve">is quite clear, since RAN4 assume that the Rx beam sweeping factor is 8 for FR2-1 and 12 for FR2-2, which significantly scales the measurement </w:t>
      </w:r>
      <w:r>
        <w:rPr>
          <w:lang w:val="en-US" w:eastAsia="zh-CN"/>
        </w:rPr>
        <w:t>periodicity</w:t>
      </w:r>
      <w:r>
        <w:rPr>
          <w:rFonts w:hint="eastAsia"/>
          <w:lang w:val="en-US" w:eastAsia="zh-CN"/>
        </w:rPr>
        <w:t xml:space="preserve"> / delay. </w:t>
      </w:r>
      <w:r w:rsidR="008543FF">
        <w:rPr>
          <w:rFonts w:hint="eastAsia"/>
          <w:lang w:val="en-US" w:eastAsia="zh-CN"/>
        </w:rPr>
        <w:t xml:space="preserve">In previous releases, RAN4 introduced new features to reduce Rx beam sweeping factor in FR2. </w:t>
      </w:r>
      <w:r w:rsidR="008A5331">
        <w:rPr>
          <w:rFonts w:hint="eastAsia"/>
          <w:lang w:val="en-US" w:eastAsia="zh-CN"/>
        </w:rPr>
        <w:t xml:space="preserve">In 6G, reducing Rx beam sweeping factor with AI/ML is one solution. But the question is whether the cost is comparable with gain, considering </w:t>
      </w:r>
      <w:r w:rsidR="008A5331">
        <w:rPr>
          <w:lang w:val="en-US" w:eastAsia="zh-CN"/>
        </w:rPr>
        <w:t>that</w:t>
      </w:r>
      <w:r w:rsidR="008A5331">
        <w:rPr>
          <w:rFonts w:hint="eastAsia"/>
          <w:lang w:val="en-US" w:eastAsia="zh-CN"/>
        </w:rPr>
        <w:t xml:space="preserve"> AI/ML functionality usually requires more memory and power at UE side. Hence, before starting the study of this use case, the cost and gain need to be </w:t>
      </w:r>
      <w:r w:rsidR="008A5331">
        <w:rPr>
          <w:lang w:val="en-US" w:eastAsia="zh-CN"/>
        </w:rPr>
        <w:t>comprehensively</w:t>
      </w:r>
      <w:r w:rsidR="008A5331">
        <w:rPr>
          <w:rFonts w:hint="eastAsia"/>
          <w:lang w:val="en-US" w:eastAsia="zh-CN"/>
        </w:rPr>
        <w:t xml:space="preserve"> justified. </w:t>
      </w:r>
    </w:p>
    <w:p w:rsidR="009D775F" w:rsidRPr="008A5331" w:rsidRDefault="008A5331" w:rsidP="00051F6F">
      <w:pPr>
        <w:jc w:val="both"/>
        <w:rPr>
          <w:b/>
          <w:lang w:val="en-US" w:eastAsia="zh-CN"/>
        </w:rPr>
      </w:pPr>
      <w:r w:rsidRPr="008A5331">
        <w:rPr>
          <w:rFonts w:hint="eastAsia"/>
          <w:b/>
          <w:lang w:val="en-US" w:eastAsia="zh-CN"/>
        </w:rPr>
        <w:t xml:space="preserve">Observation 3: Features has been introduced to reduce Rx beam sweeping factor in previous releases. </w:t>
      </w:r>
    </w:p>
    <w:p w:rsidR="008A5331" w:rsidRPr="008A5331" w:rsidRDefault="008A5331" w:rsidP="00051F6F">
      <w:pPr>
        <w:jc w:val="both"/>
        <w:rPr>
          <w:b/>
          <w:lang w:val="en-US" w:eastAsia="zh-CN"/>
        </w:rPr>
      </w:pPr>
      <w:r w:rsidRPr="008A5331">
        <w:rPr>
          <w:rFonts w:hint="eastAsia"/>
          <w:b/>
          <w:lang w:val="en-US" w:eastAsia="zh-CN"/>
        </w:rPr>
        <w:t xml:space="preserve">Proposal 3: The cost and gain of reducing Rx beam sweeping factor with AI/ML need to be </w:t>
      </w:r>
      <w:r w:rsidRPr="008A5331">
        <w:rPr>
          <w:b/>
          <w:lang w:val="en-US" w:eastAsia="zh-CN"/>
        </w:rPr>
        <w:t>comprehensively</w:t>
      </w:r>
      <w:r w:rsidRPr="008A5331">
        <w:rPr>
          <w:rFonts w:hint="eastAsia"/>
          <w:b/>
          <w:lang w:val="en-US" w:eastAsia="zh-CN"/>
        </w:rPr>
        <w:t xml:space="preserve"> justified. </w:t>
      </w:r>
    </w:p>
    <w:p w:rsidR="00AA01E6" w:rsidRPr="00880DC7" w:rsidRDefault="00AA01E6" w:rsidP="00B526B4">
      <w:pPr>
        <w:jc w:val="both"/>
        <w:rPr>
          <w:lang w:val="en-US" w:eastAsia="zh-CN"/>
        </w:rPr>
      </w:pPr>
    </w:p>
    <w:p w:rsidR="00880DC7" w:rsidRDefault="00880DC7" w:rsidP="00B526B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the following use case focuses on measurement-gap reduction, which has drew </w:t>
      </w:r>
      <w:r>
        <w:rPr>
          <w:lang w:val="en-US" w:eastAsia="zh-CN"/>
        </w:rPr>
        <w:t>much attention</w:t>
      </w:r>
      <w:r>
        <w:rPr>
          <w:rFonts w:hint="eastAsia"/>
          <w:lang w:val="en-US" w:eastAsia="zh-CN"/>
        </w:rPr>
        <w:t xml:space="preserve">, although the details are not discussed yet. In RRM, measurement gap plays an important role and it has significant impacts on radio resource management and system-level performance, since no data transmission happens during measurement gap, which may reduce the UPT and even cell-level average throughput. Therefore it will be beneficial if measurement gap can be reduced with AI/ML used. </w:t>
      </w:r>
    </w:p>
    <w:p w:rsidR="00880DC7" w:rsidRPr="00880DC7" w:rsidRDefault="00880DC7" w:rsidP="00B526B4">
      <w:pPr>
        <w:jc w:val="both"/>
        <w:rPr>
          <w:b/>
          <w:lang w:val="en-US" w:eastAsia="zh-CN"/>
        </w:rPr>
      </w:pPr>
      <w:r w:rsidRPr="00880DC7">
        <w:rPr>
          <w:rFonts w:hint="eastAsia"/>
          <w:b/>
          <w:lang w:val="en-US" w:eastAsia="zh-CN"/>
        </w:rPr>
        <w:t xml:space="preserve">Proposal 4: </w:t>
      </w:r>
      <w:r>
        <w:rPr>
          <w:rFonts w:hint="eastAsia"/>
          <w:b/>
          <w:lang w:val="en-US" w:eastAsia="zh-CN"/>
        </w:rPr>
        <w:t>RAN4 to study the</w:t>
      </w:r>
      <w:r w:rsidR="00AF3B1D">
        <w:rPr>
          <w:rFonts w:hint="eastAsia"/>
          <w:b/>
          <w:lang w:val="en-US" w:eastAsia="zh-CN"/>
        </w:rPr>
        <w:t xml:space="preserve"> mechanism and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applicabl</w:t>
      </w:r>
      <w:r>
        <w:rPr>
          <w:rFonts w:hint="eastAsia"/>
          <w:b/>
          <w:lang w:val="en-US" w:eastAsia="zh-CN"/>
        </w:rPr>
        <w:t>e scenarios for m</w:t>
      </w:r>
      <w:r w:rsidRPr="00880DC7">
        <w:rPr>
          <w:b/>
          <w:lang w:val="en-US" w:eastAsia="zh-CN"/>
        </w:rPr>
        <w:t>easurement-</w:t>
      </w:r>
      <w:r>
        <w:rPr>
          <w:rFonts w:hint="eastAsia"/>
          <w:b/>
          <w:lang w:val="en-US" w:eastAsia="zh-CN"/>
        </w:rPr>
        <w:t>g</w:t>
      </w:r>
      <w:r w:rsidRPr="00880DC7">
        <w:rPr>
          <w:b/>
          <w:lang w:val="en-US" w:eastAsia="zh-CN"/>
        </w:rPr>
        <w:t xml:space="preserve">ap </w:t>
      </w:r>
      <w:r w:rsidR="00AF3B1D">
        <w:rPr>
          <w:rFonts w:hint="eastAsia"/>
          <w:b/>
          <w:lang w:val="en-US" w:eastAsia="zh-CN"/>
        </w:rPr>
        <w:t>r</w:t>
      </w:r>
      <w:r w:rsidRPr="00880DC7">
        <w:rPr>
          <w:b/>
          <w:lang w:val="en-US" w:eastAsia="zh-CN"/>
        </w:rPr>
        <w:t>eduction</w:t>
      </w:r>
      <w:r>
        <w:rPr>
          <w:rFonts w:hint="eastAsia"/>
          <w:b/>
          <w:lang w:val="en-US" w:eastAsia="zh-CN"/>
        </w:rPr>
        <w:t>.</w:t>
      </w:r>
    </w:p>
    <w:tbl>
      <w:tblPr>
        <w:tblStyle w:val="af3"/>
        <w:tblW w:w="5668" w:type="pct"/>
        <w:tblInd w:w="-431" w:type="dxa"/>
        <w:tblLook w:val="04A0" w:firstRow="1" w:lastRow="0" w:firstColumn="1" w:lastColumn="0" w:noHBand="0" w:noVBand="1"/>
      </w:tblPr>
      <w:tblGrid>
        <w:gridCol w:w="649"/>
        <w:gridCol w:w="1824"/>
        <w:gridCol w:w="1064"/>
        <w:gridCol w:w="1229"/>
        <w:gridCol w:w="1388"/>
        <w:gridCol w:w="1683"/>
        <w:gridCol w:w="1891"/>
        <w:gridCol w:w="1446"/>
      </w:tblGrid>
      <w:tr w:rsidR="00880DC7" w:rsidTr="00B15342">
        <w:tc>
          <w:tcPr>
            <w:tcW w:w="290" w:type="pct"/>
            <w:shd w:val="clear" w:color="auto" w:fill="D9D9D9" w:themeFill="background1" w:themeFillShade="D9"/>
            <w:vAlign w:val="center"/>
          </w:tcPr>
          <w:p w:rsidR="00880DC7" w:rsidRDefault="00880DC7" w:rsidP="00B15342">
            <w:pPr>
              <w:wordWrap w:val="0"/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Index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:rsidR="00880DC7" w:rsidRDefault="00880DC7" w:rsidP="00B15342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use cases</w:t>
            </w:r>
          </w:p>
        </w:tc>
        <w:tc>
          <w:tcPr>
            <w:tcW w:w="476" w:type="pct"/>
            <w:shd w:val="clear" w:color="auto" w:fill="D9D9D9" w:themeFill="background1" w:themeFillShade="D9"/>
            <w:vAlign w:val="center"/>
          </w:tcPr>
          <w:p w:rsidR="00880DC7" w:rsidRDefault="00880DC7" w:rsidP="00B15342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 xml:space="preserve">Model location </w:t>
            </w:r>
            <w:r>
              <w:rPr>
                <w:rFonts w:cs="Times"/>
                <w:sz w:val="18"/>
                <w:szCs w:val="18"/>
              </w:rPr>
              <w:br/>
              <w:t>(Training method)</w:t>
            </w:r>
          </w:p>
        </w:tc>
        <w:tc>
          <w:tcPr>
            <w:tcW w:w="550" w:type="pct"/>
            <w:shd w:val="clear" w:color="auto" w:fill="D9D9D9" w:themeFill="background1" w:themeFillShade="D9"/>
            <w:vAlign w:val="center"/>
          </w:tcPr>
          <w:p w:rsidR="00880DC7" w:rsidRDefault="00880DC7" w:rsidP="00B15342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Positive for the sub-use case to be included in 6G study with priority</w:t>
            </w:r>
          </w:p>
        </w:tc>
        <w:tc>
          <w:tcPr>
            <w:tcW w:w="621" w:type="pct"/>
            <w:shd w:val="clear" w:color="auto" w:fill="D9D9D9" w:themeFill="background1" w:themeFillShade="D9"/>
          </w:tcPr>
          <w:p w:rsidR="00880DC7" w:rsidRDefault="00880DC7" w:rsidP="00B15342">
            <w:pPr>
              <w:spacing w:before="60" w:after="60"/>
              <w:jc w:val="both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Positive for the use case to be included in 6G study after the prioritized sub-use cases are concluded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80DC7" w:rsidRDefault="00880DC7" w:rsidP="00B15342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Expected benefits</w:t>
            </w:r>
          </w:p>
          <w:p w:rsidR="00880DC7" w:rsidRDefault="00880DC7" w:rsidP="00B15342">
            <w:pPr>
              <w:spacing w:before="60" w:after="60"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>e.g., RS reduction, MG reduction etc.)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:rsidR="00880DC7" w:rsidRDefault="00880DC7" w:rsidP="00B15342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Dependence with other WG-led use cases (in 5GA or 6G)</w:t>
            </w:r>
          </w:p>
        </w:tc>
        <w:tc>
          <w:tcPr>
            <w:tcW w:w="647" w:type="pct"/>
            <w:shd w:val="clear" w:color="auto" w:fill="D9D9D9" w:themeFill="background1" w:themeFillShade="D9"/>
            <w:vAlign w:val="center"/>
          </w:tcPr>
          <w:p w:rsidR="00880DC7" w:rsidRDefault="00880DC7" w:rsidP="00B15342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Which specific aspect RAN4 should study</w:t>
            </w:r>
          </w:p>
        </w:tc>
      </w:tr>
      <w:tr w:rsidR="00880DC7" w:rsidTr="00B15342">
        <w:tc>
          <w:tcPr>
            <w:tcW w:w="290" w:type="pct"/>
            <w:vAlign w:val="center"/>
          </w:tcPr>
          <w:p w:rsidR="00880DC7" w:rsidRDefault="00880DC7" w:rsidP="00880DC7">
            <w:pPr>
              <w:pStyle w:val="af8"/>
              <w:widowControl/>
              <w:numPr>
                <w:ilvl w:val="0"/>
                <w:numId w:val="29"/>
              </w:numPr>
              <w:wordWrap w:val="0"/>
              <w:spacing w:before="60" w:after="60" w:line="240" w:lineRule="auto"/>
              <w:ind w:firstLineChars="0"/>
              <w:contextualSpacing/>
              <w:jc w:val="left"/>
              <w:rPr>
                <w:rFonts w:cs="Times"/>
                <w:sz w:val="18"/>
                <w:szCs w:val="18"/>
              </w:rPr>
            </w:pPr>
          </w:p>
        </w:tc>
        <w:tc>
          <w:tcPr>
            <w:tcW w:w="816" w:type="pct"/>
            <w:vAlign w:val="center"/>
          </w:tcPr>
          <w:p w:rsidR="00880DC7" w:rsidRDefault="00880DC7" w:rsidP="00B15342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Multi-Domain L3 level Prediction for Measurement-Gap Reduction</w:t>
            </w:r>
          </w:p>
        </w:tc>
        <w:tc>
          <w:tcPr>
            <w:tcW w:w="476" w:type="pct"/>
            <w:vAlign w:val="center"/>
          </w:tcPr>
          <w:p w:rsidR="00880DC7" w:rsidRDefault="00880DC7" w:rsidP="00B15342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sided model (Offline training)</w:t>
            </w:r>
          </w:p>
        </w:tc>
        <w:tc>
          <w:tcPr>
            <w:tcW w:w="550" w:type="pct"/>
            <w:vAlign w:val="center"/>
          </w:tcPr>
          <w:p w:rsidR="00880DC7" w:rsidRDefault="00880DC7" w:rsidP="00B15342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MCC (non-collocated), Samsung*, LGE, vivo, CTC, CATT</w:t>
            </w:r>
          </w:p>
        </w:tc>
        <w:tc>
          <w:tcPr>
            <w:tcW w:w="621" w:type="pct"/>
          </w:tcPr>
          <w:p w:rsidR="00880DC7" w:rsidRDefault="00880DC7" w:rsidP="00B15342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vAlign w:val="center"/>
          </w:tcPr>
          <w:p w:rsidR="00880DC7" w:rsidRDefault="00880DC7" w:rsidP="00B15342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G reduction</w:t>
            </w:r>
          </w:p>
        </w:tc>
        <w:tc>
          <w:tcPr>
            <w:tcW w:w="846" w:type="pct"/>
            <w:vAlign w:val="center"/>
          </w:tcPr>
          <w:p w:rsidR="00880DC7" w:rsidRDefault="00880DC7" w:rsidP="00B15342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el-20 AI-Mob</w:t>
            </w:r>
          </w:p>
        </w:tc>
        <w:tc>
          <w:tcPr>
            <w:tcW w:w="647" w:type="pct"/>
          </w:tcPr>
          <w:p w:rsidR="00880DC7" w:rsidRDefault="00880DC7" w:rsidP="00B15342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Identify which use cases can serve the purpose of measurement gap reduction</w:t>
            </w:r>
          </w:p>
        </w:tc>
      </w:tr>
    </w:tbl>
    <w:p w:rsidR="00880DC7" w:rsidRPr="00B526B4" w:rsidRDefault="00880DC7" w:rsidP="00B526B4">
      <w:pPr>
        <w:jc w:val="both"/>
        <w:rPr>
          <w:lang w:val="en-US" w:eastAsia="zh-CN"/>
        </w:rPr>
      </w:pP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A554B5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 w:rsidRPr="00A554B5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5D04D3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</w:t>
      </w:r>
      <w:r w:rsidR="000F08FB">
        <w:rPr>
          <w:rFonts w:hint="eastAsia"/>
          <w:lang w:val="en-US" w:eastAsia="zh-CN"/>
        </w:rPr>
        <w:t>contribution</w:t>
      </w:r>
      <w:r w:rsidRPr="00D55E8E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we </w:t>
      </w:r>
      <w:r w:rsidR="005D04D3">
        <w:rPr>
          <w:rFonts w:hint="eastAsia"/>
          <w:lang w:val="en-US" w:eastAsia="zh-CN"/>
        </w:rPr>
        <w:t>provided</w:t>
      </w:r>
      <w:r w:rsidR="00CF7241">
        <w:rPr>
          <w:rFonts w:hint="eastAsia"/>
          <w:lang w:val="en-US" w:eastAsia="zh-CN"/>
        </w:rPr>
        <w:t xml:space="preserve"> </w:t>
      </w:r>
      <w:r w:rsidR="005D04D3">
        <w:rPr>
          <w:rFonts w:hint="eastAsia"/>
          <w:lang w:val="en-US" w:eastAsia="zh-CN"/>
        </w:rPr>
        <w:t xml:space="preserve">our views on RAN4 </w:t>
      </w:r>
      <w:r w:rsidR="001661D9">
        <w:rPr>
          <w:rFonts w:hint="eastAsia"/>
          <w:lang w:val="en-US" w:eastAsia="zh-CN"/>
        </w:rPr>
        <w:t xml:space="preserve">driven </w:t>
      </w:r>
      <w:r w:rsidR="005D04D3">
        <w:rPr>
          <w:rFonts w:hint="eastAsia"/>
          <w:lang w:val="en-US" w:eastAsia="zh-CN"/>
        </w:rPr>
        <w:t xml:space="preserve">AI/ML use cases </w:t>
      </w:r>
      <w:r w:rsidR="000F08FB">
        <w:rPr>
          <w:rFonts w:hint="eastAsia"/>
          <w:lang w:val="en-US" w:eastAsia="zh-CN"/>
        </w:rPr>
        <w:t xml:space="preserve">for RRM </w:t>
      </w:r>
      <w:r w:rsidR="005D04D3">
        <w:rPr>
          <w:rFonts w:hint="eastAsia"/>
          <w:lang w:val="en-US" w:eastAsia="zh-CN"/>
        </w:rPr>
        <w:t>in 6G radio</w:t>
      </w:r>
      <w:r w:rsidR="00887024">
        <w:rPr>
          <w:rFonts w:hint="eastAsia"/>
          <w:lang w:val="en-US" w:eastAsia="zh-CN"/>
        </w:rPr>
        <w:t>,</w:t>
      </w:r>
      <w:r w:rsidR="005D04D3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0D0601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AF3B1D" w:rsidRPr="000655C7" w:rsidRDefault="00AF3B1D" w:rsidP="00AF3B1D">
      <w:pPr>
        <w:spacing w:after="120"/>
        <w:jc w:val="both"/>
        <w:rPr>
          <w:b/>
          <w:lang w:val="en-US" w:eastAsia="zh-CN"/>
        </w:rPr>
      </w:pPr>
      <w:r w:rsidRPr="000655C7">
        <w:rPr>
          <w:rFonts w:hint="eastAsia"/>
          <w:b/>
          <w:lang w:val="en-US" w:eastAsia="zh-CN"/>
        </w:rPr>
        <w:lastRenderedPageBreak/>
        <w:t>Observation 1: RAN2 is discussing similar use cases for</w:t>
      </w:r>
      <w:r w:rsidRPr="000655C7">
        <w:rPr>
          <w:b/>
          <w:lang w:val="en-US" w:eastAsia="zh-CN"/>
        </w:rPr>
        <w:t xml:space="preserve"> L3-beam level prediction</w:t>
      </w:r>
      <w:r w:rsidRPr="000655C7">
        <w:rPr>
          <w:rFonts w:hint="eastAsia"/>
          <w:b/>
          <w:lang w:val="en-US" w:eastAsia="zh-CN"/>
        </w:rPr>
        <w:t xml:space="preserve"> and </w:t>
      </w:r>
      <w:r w:rsidRPr="000655C7">
        <w:rPr>
          <w:b/>
          <w:lang w:val="en-US" w:eastAsia="zh-CN"/>
        </w:rPr>
        <w:t>FR1/FR2-1 freq. domain (inter-cell, non-collocated)</w:t>
      </w:r>
      <w:r w:rsidRPr="000655C7">
        <w:rPr>
          <w:rFonts w:hint="eastAsia"/>
          <w:b/>
          <w:lang w:val="en-US" w:eastAsia="zh-CN"/>
        </w:rPr>
        <w:t xml:space="preserve">. </w:t>
      </w:r>
    </w:p>
    <w:p w:rsidR="00AF3B1D" w:rsidRPr="000655C7" w:rsidRDefault="00AF3B1D" w:rsidP="00AF3B1D">
      <w:pPr>
        <w:spacing w:after="120"/>
        <w:jc w:val="both"/>
        <w:rPr>
          <w:b/>
          <w:lang w:val="en-US" w:eastAsia="zh-CN"/>
        </w:rPr>
      </w:pPr>
      <w:r w:rsidRPr="000655C7">
        <w:rPr>
          <w:rFonts w:hint="eastAsia"/>
          <w:b/>
          <w:lang w:val="en-US" w:eastAsia="zh-CN"/>
        </w:rPr>
        <w:t>Proposal 1: RAN4 to discuss and decide the leading group for the use cases for</w:t>
      </w:r>
      <w:r w:rsidRPr="000655C7">
        <w:rPr>
          <w:b/>
          <w:lang w:val="en-US" w:eastAsia="zh-CN"/>
        </w:rPr>
        <w:t xml:space="preserve"> L3-beam level prediction</w:t>
      </w:r>
      <w:r w:rsidRPr="000655C7">
        <w:rPr>
          <w:rFonts w:hint="eastAsia"/>
          <w:b/>
          <w:lang w:val="en-US" w:eastAsia="zh-CN"/>
        </w:rPr>
        <w:t xml:space="preserve"> and </w:t>
      </w:r>
      <w:r w:rsidRPr="000655C7">
        <w:rPr>
          <w:b/>
          <w:lang w:val="en-US" w:eastAsia="zh-CN"/>
        </w:rPr>
        <w:t>FR1/FR2-1 freq. domain (inter-cell, non-collocated)</w:t>
      </w:r>
      <w:r w:rsidRPr="000655C7">
        <w:rPr>
          <w:rFonts w:hint="eastAsia"/>
          <w:b/>
          <w:lang w:val="en-US" w:eastAsia="zh-CN"/>
        </w:rPr>
        <w:t>.</w:t>
      </w:r>
    </w:p>
    <w:p w:rsidR="00AF3B1D" w:rsidRPr="00876D09" w:rsidRDefault="00AF3B1D" w:rsidP="00AF3B1D">
      <w:pPr>
        <w:jc w:val="both"/>
        <w:rPr>
          <w:b/>
          <w:lang w:val="en-US" w:eastAsia="zh-CN"/>
        </w:rPr>
      </w:pPr>
      <w:r w:rsidRPr="00876D09">
        <w:rPr>
          <w:rFonts w:hint="eastAsia"/>
          <w:b/>
          <w:lang w:val="en-US" w:eastAsia="zh-CN"/>
        </w:rPr>
        <w:t xml:space="preserve">Observation 2: </w:t>
      </w:r>
      <w:r>
        <w:rPr>
          <w:rFonts w:hint="eastAsia"/>
          <w:b/>
          <w:lang w:val="en-US" w:eastAsia="zh-CN"/>
        </w:rPr>
        <w:t xml:space="preserve">It is beneficial for UE to dynamically decide its measurement behaviour. </w:t>
      </w:r>
    </w:p>
    <w:p w:rsidR="00AF3B1D" w:rsidRPr="00471F63" w:rsidRDefault="00AF3B1D" w:rsidP="00AF3B1D">
      <w:pPr>
        <w:jc w:val="both"/>
        <w:rPr>
          <w:b/>
          <w:lang w:val="en-US" w:eastAsia="zh-CN"/>
        </w:rPr>
      </w:pPr>
      <w:r w:rsidRPr="00471F63">
        <w:rPr>
          <w:rFonts w:hint="eastAsia"/>
          <w:b/>
          <w:lang w:val="en-US" w:eastAsia="zh-CN"/>
        </w:rPr>
        <w:t>Proposal 2</w:t>
      </w:r>
      <w:r>
        <w:rPr>
          <w:rFonts w:hint="eastAsia"/>
          <w:b/>
          <w:lang w:val="en-US" w:eastAsia="zh-CN"/>
        </w:rPr>
        <w:t xml:space="preserve">: RAN4 to discuss the applicable scenarios, e.g., handover prediction, and model related aspects, e.g., model input/output, etc. </w:t>
      </w:r>
    </w:p>
    <w:p w:rsidR="00AF3B1D" w:rsidRPr="008A5331" w:rsidRDefault="00AF3B1D" w:rsidP="00AF3B1D">
      <w:pPr>
        <w:jc w:val="both"/>
        <w:rPr>
          <w:b/>
          <w:lang w:val="en-US" w:eastAsia="zh-CN"/>
        </w:rPr>
      </w:pPr>
      <w:r w:rsidRPr="008A5331">
        <w:rPr>
          <w:rFonts w:hint="eastAsia"/>
          <w:b/>
          <w:lang w:val="en-US" w:eastAsia="zh-CN"/>
        </w:rPr>
        <w:t xml:space="preserve">Observation 3: Features has been introduced to reduce Rx beam sweeping factor in previous releases. </w:t>
      </w:r>
    </w:p>
    <w:p w:rsidR="00AF3B1D" w:rsidRPr="008A5331" w:rsidRDefault="00AF3B1D" w:rsidP="00AF3B1D">
      <w:pPr>
        <w:jc w:val="both"/>
        <w:rPr>
          <w:b/>
          <w:lang w:val="en-US" w:eastAsia="zh-CN"/>
        </w:rPr>
      </w:pPr>
      <w:r w:rsidRPr="008A5331">
        <w:rPr>
          <w:rFonts w:hint="eastAsia"/>
          <w:b/>
          <w:lang w:val="en-US" w:eastAsia="zh-CN"/>
        </w:rPr>
        <w:t xml:space="preserve">Proposal 3: The cost and gain of reducing Rx beam sweeping factor with AI/ML need to be </w:t>
      </w:r>
      <w:r w:rsidRPr="008A5331">
        <w:rPr>
          <w:b/>
          <w:lang w:val="en-US" w:eastAsia="zh-CN"/>
        </w:rPr>
        <w:t>comprehensively</w:t>
      </w:r>
      <w:r w:rsidRPr="008A5331">
        <w:rPr>
          <w:rFonts w:hint="eastAsia"/>
          <w:b/>
          <w:lang w:val="en-US" w:eastAsia="zh-CN"/>
        </w:rPr>
        <w:t xml:space="preserve"> justified. </w:t>
      </w:r>
    </w:p>
    <w:p w:rsidR="000C2DAA" w:rsidRPr="00AF3B1D" w:rsidRDefault="00AF3B1D" w:rsidP="00AF3B1D">
      <w:pPr>
        <w:jc w:val="both"/>
        <w:rPr>
          <w:b/>
          <w:lang w:val="en-US" w:eastAsia="zh-CN"/>
        </w:rPr>
      </w:pPr>
      <w:r w:rsidRPr="00880DC7">
        <w:rPr>
          <w:rFonts w:hint="eastAsia"/>
          <w:b/>
          <w:lang w:val="en-US" w:eastAsia="zh-CN"/>
        </w:rPr>
        <w:t xml:space="preserve">Proposal 4: </w:t>
      </w:r>
      <w:r>
        <w:rPr>
          <w:rFonts w:hint="eastAsia"/>
          <w:b/>
          <w:lang w:val="en-US" w:eastAsia="zh-CN"/>
        </w:rPr>
        <w:t xml:space="preserve">RAN4 to study the mechanism and </w:t>
      </w:r>
      <w:r>
        <w:rPr>
          <w:b/>
          <w:lang w:val="en-US" w:eastAsia="zh-CN"/>
        </w:rPr>
        <w:t>applicabl</w:t>
      </w:r>
      <w:r>
        <w:rPr>
          <w:rFonts w:hint="eastAsia"/>
          <w:b/>
          <w:lang w:val="en-US" w:eastAsia="zh-CN"/>
        </w:rPr>
        <w:t>e scenarios for m</w:t>
      </w:r>
      <w:r w:rsidRPr="00880DC7">
        <w:rPr>
          <w:b/>
          <w:lang w:val="en-US" w:eastAsia="zh-CN"/>
        </w:rPr>
        <w:t>easurement-</w:t>
      </w:r>
      <w:r>
        <w:rPr>
          <w:rFonts w:hint="eastAsia"/>
          <w:b/>
          <w:lang w:val="en-US" w:eastAsia="zh-CN"/>
        </w:rPr>
        <w:t>g</w:t>
      </w:r>
      <w:r w:rsidRPr="00880DC7">
        <w:rPr>
          <w:b/>
          <w:lang w:val="en-US" w:eastAsia="zh-CN"/>
        </w:rPr>
        <w:t xml:space="preserve">ap </w:t>
      </w:r>
      <w:r>
        <w:rPr>
          <w:rFonts w:hint="eastAsia"/>
          <w:b/>
          <w:lang w:val="en-US" w:eastAsia="zh-CN"/>
        </w:rPr>
        <w:t>r</w:t>
      </w:r>
      <w:r w:rsidRPr="00880DC7">
        <w:rPr>
          <w:b/>
          <w:lang w:val="en-US" w:eastAsia="zh-CN"/>
        </w:rPr>
        <w:t>eduction</w:t>
      </w:r>
      <w:r>
        <w:rPr>
          <w:rFonts w:hint="eastAsia"/>
          <w:b/>
          <w:lang w:val="en-US" w:eastAsia="zh-CN"/>
        </w:rPr>
        <w:t>.</w:t>
      </w:r>
      <w:bookmarkStart w:id="2" w:name="_GoBack"/>
      <w:bookmarkEnd w:id="2"/>
    </w:p>
    <w:p w:rsidR="00451C3D" w:rsidRPr="00133D64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Theme="minorEastAsia" w:hAnsi="Tms Rmn"/>
          <w:sz w:val="32"/>
          <w:lang w:val="en-US" w:eastAsia="zh-CN"/>
        </w:rPr>
      </w:pPr>
      <w:r w:rsidRPr="00133D64">
        <w:rPr>
          <w:rFonts w:ascii="Tms Rmn" w:eastAsia="MS Mincho" w:hAnsi="Tms Rmn"/>
          <w:sz w:val="32"/>
          <w:lang w:val="en-US"/>
        </w:rPr>
        <w:t>References</w:t>
      </w:r>
    </w:p>
    <w:p w:rsidR="00755EE6" w:rsidRDefault="00580C66" w:rsidP="006C23CB">
      <w:pPr>
        <w:rPr>
          <w:strike/>
          <w:lang w:eastAsia="zh-CN"/>
        </w:rPr>
      </w:pPr>
      <w:r w:rsidRPr="00133D64">
        <w:rPr>
          <w:rFonts w:hint="eastAsia"/>
          <w:lang w:val="en-US" w:eastAsia="zh-CN"/>
        </w:rPr>
        <w:t>[1] R4-25</w:t>
      </w:r>
      <w:r w:rsidR="00442C9C">
        <w:rPr>
          <w:rFonts w:hint="eastAsia"/>
          <w:lang w:val="en-US" w:eastAsia="zh-CN"/>
        </w:rPr>
        <w:t>22366</w:t>
      </w:r>
      <w:r w:rsidRPr="00133D64">
        <w:rPr>
          <w:rFonts w:hint="eastAsia"/>
          <w:lang w:val="en-US" w:eastAsia="zh-CN"/>
        </w:rPr>
        <w:t xml:space="preserve">, </w:t>
      </w:r>
      <w:r w:rsidR="00442C9C" w:rsidRPr="00442C9C">
        <w:rPr>
          <w:lang w:val="en-US" w:eastAsia="zh-CN"/>
        </w:rPr>
        <w:t>WF on [117</w:t>
      </w:r>
      <w:proofErr w:type="gramStart"/>
      <w:r w:rsidR="00442C9C" w:rsidRPr="00442C9C">
        <w:rPr>
          <w:lang w:val="en-US" w:eastAsia="zh-CN"/>
        </w:rPr>
        <w:t>][</w:t>
      </w:r>
      <w:proofErr w:type="gramEnd"/>
      <w:r w:rsidR="00442C9C" w:rsidRPr="00442C9C">
        <w:rPr>
          <w:lang w:val="en-US" w:eastAsia="zh-CN"/>
        </w:rPr>
        <w:t>107] 6G AI</w:t>
      </w:r>
      <w:r w:rsidRPr="00133D64">
        <w:rPr>
          <w:rFonts w:hint="eastAsia"/>
          <w:lang w:val="en-US" w:eastAsia="zh-CN"/>
        </w:rPr>
        <w:t>, Samsung, RAN4#11</w:t>
      </w:r>
      <w:r w:rsidR="00442C9C">
        <w:rPr>
          <w:rFonts w:hint="eastAsia"/>
          <w:lang w:val="en-US" w:eastAsia="zh-CN"/>
        </w:rPr>
        <w:t>7</w:t>
      </w:r>
      <w:r w:rsidRPr="00133D64">
        <w:rPr>
          <w:rFonts w:hint="eastAsia"/>
          <w:lang w:val="en-US" w:eastAsia="zh-CN"/>
        </w:rPr>
        <w:t xml:space="preserve">. </w:t>
      </w:r>
      <w:r w:rsidR="00755EE6" w:rsidRPr="006C23CB">
        <w:rPr>
          <w:rFonts w:hint="eastAsia"/>
          <w:strike/>
        </w:rPr>
        <w:t xml:space="preserve"> </w:t>
      </w:r>
    </w:p>
    <w:p w:rsidR="006B1D1F" w:rsidRPr="006B1D1F" w:rsidRDefault="006B1D1F" w:rsidP="006C23CB">
      <w:pPr>
        <w:rPr>
          <w:lang w:eastAsia="zh-CN"/>
        </w:rPr>
      </w:pPr>
      <w:r w:rsidRPr="006B1D1F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</w:t>
      </w:r>
      <w:r w:rsidRPr="006B1D1F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 R4-25</w:t>
      </w:r>
      <w:r w:rsidR="00E730CC">
        <w:rPr>
          <w:rFonts w:hint="eastAsia"/>
          <w:lang w:eastAsia="zh-CN"/>
        </w:rPr>
        <w:t>22272</w:t>
      </w:r>
      <w:r>
        <w:rPr>
          <w:rFonts w:hint="eastAsia"/>
          <w:lang w:eastAsia="zh-CN"/>
        </w:rPr>
        <w:t xml:space="preserve">, </w:t>
      </w:r>
      <w:r w:rsidR="00E730CC" w:rsidRPr="00E730CC">
        <w:rPr>
          <w:lang w:eastAsia="zh-CN"/>
        </w:rPr>
        <w:t>Topic Summary for [117</w:t>
      </w:r>
      <w:proofErr w:type="gramStart"/>
      <w:r w:rsidR="00E730CC" w:rsidRPr="00E730CC">
        <w:rPr>
          <w:lang w:eastAsia="zh-CN"/>
        </w:rPr>
        <w:t>][</w:t>
      </w:r>
      <w:proofErr w:type="gramEnd"/>
      <w:r w:rsidR="00E730CC" w:rsidRPr="00E730CC">
        <w:rPr>
          <w:lang w:eastAsia="zh-CN"/>
        </w:rPr>
        <w:t>107] 6G AI</w:t>
      </w:r>
      <w:r>
        <w:rPr>
          <w:rFonts w:hint="eastAsia"/>
          <w:lang w:eastAsia="zh-CN"/>
        </w:rPr>
        <w:t>, Moderator (Samsung), RAN4#11</w:t>
      </w:r>
      <w:r w:rsidR="00E730CC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. </w:t>
      </w:r>
    </w:p>
    <w:sectPr w:rsidR="006B1D1F" w:rsidRPr="006B1D1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0F1" w:rsidRDefault="00CE40F1">
      <w:r>
        <w:separator/>
      </w:r>
    </w:p>
  </w:endnote>
  <w:endnote w:type="continuationSeparator" w:id="0">
    <w:p w:rsidR="00CE40F1" w:rsidRDefault="00CE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0F1" w:rsidRDefault="00CE40F1">
      <w:r>
        <w:separator/>
      </w:r>
    </w:p>
  </w:footnote>
  <w:footnote w:type="continuationSeparator" w:id="0">
    <w:p w:rsidR="00CE40F1" w:rsidRDefault="00CE4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C547B60"/>
    <w:multiLevelType w:val="hybridMultilevel"/>
    <w:tmpl w:val="C1FC72B4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5B0EB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5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F845A79"/>
    <w:multiLevelType w:val="multilevel"/>
    <w:tmpl w:val="6F845A79"/>
    <w:lvl w:ilvl="0">
      <w:start w:val="4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1"/>
  </w:num>
  <w:num w:numId="5">
    <w:abstractNumId w:val="17"/>
  </w:num>
  <w:num w:numId="6">
    <w:abstractNumId w:val="25"/>
  </w:num>
  <w:num w:numId="7">
    <w:abstractNumId w:val="9"/>
  </w:num>
  <w:num w:numId="8">
    <w:abstractNumId w:val="20"/>
  </w:num>
  <w:num w:numId="9">
    <w:abstractNumId w:val="16"/>
  </w:num>
  <w:num w:numId="10">
    <w:abstractNumId w:val="5"/>
  </w:num>
  <w:num w:numId="11">
    <w:abstractNumId w:val="2"/>
  </w:num>
  <w:num w:numId="12">
    <w:abstractNumId w:val="27"/>
  </w:num>
  <w:num w:numId="13">
    <w:abstractNumId w:val="18"/>
  </w:num>
  <w:num w:numId="14">
    <w:abstractNumId w:val="3"/>
  </w:num>
  <w:num w:numId="15">
    <w:abstractNumId w:val="22"/>
  </w:num>
  <w:num w:numId="16">
    <w:abstractNumId w:val="28"/>
  </w:num>
  <w:num w:numId="17">
    <w:abstractNumId w:val="0"/>
  </w:num>
  <w:num w:numId="18">
    <w:abstractNumId w:val="4"/>
  </w:num>
  <w:num w:numId="19">
    <w:abstractNumId w:val="15"/>
  </w:num>
  <w:num w:numId="20">
    <w:abstractNumId w:val="1"/>
  </w:num>
  <w:num w:numId="21">
    <w:abstractNumId w:val="10"/>
  </w:num>
  <w:num w:numId="22">
    <w:abstractNumId w:val="6"/>
  </w:num>
  <w:num w:numId="23">
    <w:abstractNumId w:val="12"/>
  </w:num>
  <w:num w:numId="24">
    <w:abstractNumId w:val="11"/>
  </w:num>
  <w:num w:numId="25">
    <w:abstractNumId w:val="7"/>
  </w:num>
  <w:num w:numId="26">
    <w:abstractNumId w:val="19"/>
  </w:num>
  <w:num w:numId="27">
    <w:abstractNumId w:val="23"/>
  </w:num>
  <w:num w:numId="28">
    <w:abstractNumId w:val="14"/>
  </w:num>
  <w:num w:numId="29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3989"/>
    <w:rsid w:val="00003E02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9E7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585"/>
    <w:rsid w:val="00014AC9"/>
    <w:rsid w:val="000150B3"/>
    <w:rsid w:val="00015D30"/>
    <w:rsid w:val="00015E1E"/>
    <w:rsid w:val="00016509"/>
    <w:rsid w:val="00016B71"/>
    <w:rsid w:val="00017B7A"/>
    <w:rsid w:val="00017FB0"/>
    <w:rsid w:val="00020294"/>
    <w:rsid w:val="000206E9"/>
    <w:rsid w:val="00020C66"/>
    <w:rsid w:val="00020DA7"/>
    <w:rsid w:val="00021694"/>
    <w:rsid w:val="00022D87"/>
    <w:rsid w:val="00022EFB"/>
    <w:rsid w:val="00023FF9"/>
    <w:rsid w:val="000244C4"/>
    <w:rsid w:val="000253E3"/>
    <w:rsid w:val="0002665A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849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445"/>
    <w:rsid w:val="00040C67"/>
    <w:rsid w:val="00040E82"/>
    <w:rsid w:val="0004165F"/>
    <w:rsid w:val="0004179E"/>
    <w:rsid w:val="00041A82"/>
    <w:rsid w:val="00041BC4"/>
    <w:rsid w:val="000429DD"/>
    <w:rsid w:val="0004313D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1F28"/>
    <w:rsid w:val="00051F6F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8B"/>
    <w:rsid w:val="00056071"/>
    <w:rsid w:val="0005640B"/>
    <w:rsid w:val="00056B13"/>
    <w:rsid w:val="00056ED5"/>
    <w:rsid w:val="00057234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421"/>
    <w:rsid w:val="000639CC"/>
    <w:rsid w:val="000641F0"/>
    <w:rsid w:val="00064334"/>
    <w:rsid w:val="000643F7"/>
    <w:rsid w:val="00064858"/>
    <w:rsid w:val="00064F91"/>
    <w:rsid w:val="000655C7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C1C"/>
    <w:rsid w:val="00071F3B"/>
    <w:rsid w:val="00072280"/>
    <w:rsid w:val="00072570"/>
    <w:rsid w:val="0007262B"/>
    <w:rsid w:val="000732E2"/>
    <w:rsid w:val="000739AF"/>
    <w:rsid w:val="00074457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0EF9"/>
    <w:rsid w:val="00081097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7C"/>
    <w:rsid w:val="000859DE"/>
    <w:rsid w:val="0008604D"/>
    <w:rsid w:val="00086449"/>
    <w:rsid w:val="00086E35"/>
    <w:rsid w:val="000874A0"/>
    <w:rsid w:val="000878E6"/>
    <w:rsid w:val="00087E3E"/>
    <w:rsid w:val="00090371"/>
    <w:rsid w:val="000913A9"/>
    <w:rsid w:val="0009167B"/>
    <w:rsid w:val="00091831"/>
    <w:rsid w:val="000919BA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33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5C2"/>
    <w:rsid w:val="000B07C9"/>
    <w:rsid w:val="000B0C01"/>
    <w:rsid w:val="000B0D62"/>
    <w:rsid w:val="000B1FFF"/>
    <w:rsid w:val="000B2138"/>
    <w:rsid w:val="000B2150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0DAE"/>
    <w:rsid w:val="000C1358"/>
    <w:rsid w:val="000C1957"/>
    <w:rsid w:val="000C2A81"/>
    <w:rsid w:val="000C2DAA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BA4"/>
    <w:rsid w:val="000C6F73"/>
    <w:rsid w:val="000C7B3F"/>
    <w:rsid w:val="000C7B51"/>
    <w:rsid w:val="000C7E45"/>
    <w:rsid w:val="000D0601"/>
    <w:rsid w:val="000D0C71"/>
    <w:rsid w:val="000D106E"/>
    <w:rsid w:val="000D13A5"/>
    <w:rsid w:val="000D13D1"/>
    <w:rsid w:val="000D1992"/>
    <w:rsid w:val="000D2793"/>
    <w:rsid w:val="000D2927"/>
    <w:rsid w:val="000D346F"/>
    <w:rsid w:val="000D3D6E"/>
    <w:rsid w:val="000D3EFD"/>
    <w:rsid w:val="000D47A3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D19"/>
    <w:rsid w:val="000F04A5"/>
    <w:rsid w:val="000F08FB"/>
    <w:rsid w:val="000F0D2C"/>
    <w:rsid w:val="000F0DC1"/>
    <w:rsid w:val="000F0EF7"/>
    <w:rsid w:val="000F0F34"/>
    <w:rsid w:val="000F152F"/>
    <w:rsid w:val="000F1AC4"/>
    <w:rsid w:val="000F30CA"/>
    <w:rsid w:val="000F371F"/>
    <w:rsid w:val="000F3956"/>
    <w:rsid w:val="000F41FA"/>
    <w:rsid w:val="000F4F9A"/>
    <w:rsid w:val="000F4FB2"/>
    <w:rsid w:val="000F5559"/>
    <w:rsid w:val="000F5D40"/>
    <w:rsid w:val="000F6527"/>
    <w:rsid w:val="000F68A6"/>
    <w:rsid w:val="000F6952"/>
    <w:rsid w:val="0010057D"/>
    <w:rsid w:val="00100DA2"/>
    <w:rsid w:val="00100DA4"/>
    <w:rsid w:val="001011FA"/>
    <w:rsid w:val="00101300"/>
    <w:rsid w:val="00102868"/>
    <w:rsid w:val="00103495"/>
    <w:rsid w:val="0010383F"/>
    <w:rsid w:val="00104DEA"/>
    <w:rsid w:val="001056B3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0BFC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6DA0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2C74"/>
    <w:rsid w:val="00133D64"/>
    <w:rsid w:val="00134149"/>
    <w:rsid w:val="001346AD"/>
    <w:rsid w:val="00134E2F"/>
    <w:rsid w:val="00134EE4"/>
    <w:rsid w:val="00135552"/>
    <w:rsid w:val="00135844"/>
    <w:rsid w:val="00135ADE"/>
    <w:rsid w:val="00135B62"/>
    <w:rsid w:val="00136013"/>
    <w:rsid w:val="00136364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1D58"/>
    <w:rsid w:val="00142058"/>
    <w:rsid w:val="001424BF"/>
    <w:rsid w:val="001428E6"/>
    <w:rsid w:val="0014292D"/>
    <w:rsid w:val="00142A57"/>
    <w:rsid w:val="00142D44"/>
    <w:rsid w:val="001430B8"/>
    <w:rsid w:val="00143156"/>
    <w:rsid w:val="001433BF"/>
    <w:rsid w:val="001439C5"/>
    <w:rsid w:val="00143A7D"/>
    <w:rsid w:val="001444AE"/>
    <w:rsid w:val="001446B5"/>
    <w:rsid w:val="00144A4E"/>
    <w:rsid w:val="00144E45"/>
    <w:rsid w:val="00145047"/>
    <w:rsid w:val="001461FE"/>
    <w:rsid w:val="00146498"/>
    <w:rsid w:val="0014690A"/>
    <w:rsid w:val="00146AA5"/>
    <w:rsid w:val="00146B20"/>
    <w:rsid w:val="00146F1E"/>
    <w:rsid w:val="00147009"/>
    <w:rsid w:val="001470F1"/>
    <w:rsid w:val="0014724C"/>
    <w:rsid w:val="0014733C"/>
    <w:rsid w:val="001474C2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339"/>
    <w:rsid w:val="00154814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CF0"/>
    <w:rsid w:val="00160EDD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4FA6"/>
    <w:rsid w:val="00165123"/>
    <w:rsid w:val="00165190"/>
    <w:rsid w:val="00165194"/>
    <w:rsid w:val="0016540C"/>
    <w:rsid w:val="00165E14"/>
    <w:rsid w:val="00165E2A"/>
    <w:rsid w:val="001661D9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53A"/>
    <w:rsid w:val="00171C09"/>
    <w:rsid w:val="00171F28"/>
    <w:rsid w:val="001735C2"/>
    <w:rsid w:val="00174245"/>
    <w:rsid w:val="00174A67"/>
    <w:rsid w:val="001750CD"/>
    <w:rsid w:val="001751F8"/>
    <w:rsid w:val="00175612"/>
    <w:rsid w:val="00175B01"/>
    <w:rsid w:val="0017629D"/>
    <w:rsid w:val="001769D3"/>
    <w:rsid w:val="00176F0A"/>
    <w:rsid w:val="001770B7"/>
    <w:rsid w:val="0017760F"/>
    <w:rsid w:val="001776F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3EB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0F3F"/>
    <w:rsid w:val="0019117D"/>
    <w:rsid w:val="001911CC"/>
    <w:rsid w:val="0019167A"/>
    <w:rsid w:val="001918A2"/>
    <w:rsid w:val="00192560"/>
    <w:rsid w:val="00192B20"/>
    <w:rsid w:val="00192D54"/>
    <w:rsid w:val="00193D85"/>
    <w:rsid w:val="001942D1"/>
    <w:rsid w:val="001943E5"/>
    <w:rsid w:val="001946E7"/>
    <w:rsid w:val="00194716"/>
    <w:rsid w:val="0019553F"/>
    <w:rsid w:val="00195AB4"/>
    <w:rsid w:val="00195DE6"/>
    <w:rsid w:val="00195E8A"/>
    <w:rsid w:val="001966FE"/>
    <w:rsid w:val="0019681F"/>
    <w:rsid w:val="00196945"/>
    <w:rsid w:val="00197276"/>
    <w:rsid w:val="00197880"/>
    <w:rsid w:val="001979CD"/>
    <w:rsid w:val="001A084A"/>
    <w:rsid w:val="001A08B0"/>
    <w:rsid w:val="001A0A4D"/>
    <w:rsid w:val="001A1C15"/>
    <w:rsid w:val="001A2412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71E"/>
    <w:rsid w:val="001A6C50"/>
    <w:rsid w:val="001A6C6E"/>
    <w:rsid w:val="001A6D93"/>
    <w:rsid w:val="001A6EEA"/>
    <w:rsid w:val="001A7125"/>
    <w:rsid w:val="001A733B"/>
    <w:rsid w:val="001A7B92"/>
    <w:rsid w:val="001A7C10"/>
    <w:rsid w:val="001B0918"/>
    <w:rsid w:val="001B1585"/>
    <w:rsid w:val="001B21E7"/>
    <w:rsid w:val="001B249D"/>
    <w:rsid w:val="001B2AD7"/>
    <w:rsid w:val="001B2E0F"/>
    <w:rsid w:val="001B32B4"/>
    <w:rsid w:val="001B3C6D"/>
    <w:rsid w:val="001B429E"/>
    <w:rsid w:val="001B538C"/>
    <w:rsid w:val="001B54ED"/>
    <w:rsid w:val="001B5F58"/>
    <w:rsid w:val="001B68F4"/>
    <w:rsid w:val="001B6B7B"/>
    <w:rsid w:val="001B6C29"/>
    <w:rsid w:val="001B70B3"/>
    <w:rsid w:val="001B73FD"/>
    <w:rsid w:val="001B7422"/>
    <w:rsid w:val="001B7748"/>
    <w:rsid w:val="001C1C99"/>
    <w:rsid w:val="001C1F78"/>
    <w:rsid w:val="001C2525"/>
    <w:rsid w:val="001C29B4"/>
    <w:rsid w:val="001C29E5"/>
    <w:rsid w:val="001C3131"/>
    <w:rsid w:val="001C3888"/>
    <w:rsid w:val="001C41B8"/>
    <w:rsid w:val="001C4306"/>
    <w:rsid w:val="001C4D1F"/>
    <w:rsid w:val="001C4F1D"/>
    <w:rsid w:val="001C53A3"/>
    <w:rsid w:val="001C548B"/>
    <w:rsid w:val="001C7720"/>
    <w:rsid w:val="001C7CE2"/>
    <w:rsid w:val="001D018C"/>
    <w:rsid w:val="001D06D0"/>
    <w:rsid w:val="001D0EF4"/>
    <w:rsid w:val="001D0FF3"/>
    <w:rsid w:val="001D1716"/>
    <w:rsid w:val="001D1730"/>
    <w:rsid w:val="001D1B4E"/>
    <w:rsid w:val="001D1C87"/>
    <w:rsid w:val="001D2357"/>
    <w:rsid w:val="001D23A9"/>
    <w:rsid w:val="001D23C4"/>
    <w:rsid w:val="001D26BC"/>
    <w:rsid w:val="001D30E4"/>
    <w:rsid w:val="001D3334"/>
    <w:rsid w:val="001D345E"/>
    <w:rsid w:val="001D36A3"/>
    <w:rsid w:val="001D4261"/>
    <w:rsid w:val="001D4A45"/>
    <w:rsid w:val="001D4C53"/>
    <w:rsid w:val="001D5545"/>
    <w:rsid w:val="001D6418"/>
    <w:rsid w:val="001D6C10"/>
    <w:rsid w:val="001D7ABA"/>
    <w:rsid w:val="001D7C0C"/>
    <w:rsid w:val="001E0318"/>
    <w:rsid w:val="001E0752"/>
    <w:rsid w:val="001E0882"/>
    <w:rsid w:val="001E0B64"/>
    <w:rsid w:val="001E0D9F"/>
    <w:rsid w:val="001E1B6B"/>
    <w:rsid w:val="001E1F53"/>
    <w:rsid w:val="001E26DC"/>
    <w:rsid w:val="001E28C9"/>
    <w:rsid w:val="001E2D52"/>
    <w:rsid w:val="001E30C2"/>
    <w:rsid w:val="001E3206"/>
    <w:rsid w:val="001E3B0B"/>
    <w:rsid w:val="001E3C61"/>
    <w:rsid w:val="001E3EF2"/>
    <w:rsid w:val="001E4951"/>
    <w:rsid w:val="001E4F84"/>
    <w:rsid w:val="001E57B5"/>
    <w:rsid w:val="001E5832"/>
    <w:rsid w:val="001E5BF8"/>
    <w:rsid w:val="001E663D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473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ABB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1C5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213"/>
    <w:rsid w:val="0021248B"/>
    <w:rsid w:val="002128E5"/>
    <w:rsid w:val="00212CFF"/>
    <w:rsid w:val="00212F3F"/>
    <w:rsid w:val="0021368E"/>
    <w:rsid w:val="00213777"/>
    <w:rsid w:val="00213DEB"/>
    <w:rsid w:val="002146B0"/>
    <w:rsid w:val="0021489C"/>
    <w:rsid w:val="00214AE4"/>
    <w:rsid w:val="00214B73"/>
    <w:rsid w:val="00214DB0"/>
    <w:rsid w:val="0021500C"/>
    <w:rsid w:val="002154AE"/>
    <w:rsid w:val="002158F8"/>
    <w:rsid w:val="0021593B"/>
    <w:rsid w:val="00215A29"/>
    <w:rsid w:val="00215A5B"/>
    <w:rsid w:val="00215BCD"/>
    <w:rsid w:val="00215E6A"/>
    <w:rsid w:val="00216301"/>
    <w:rsid w:val="00216C00"/>
    <w:rsid w:val="00217060"/>
    <w:rsid w:val="002174CB"/>
    <w:rsid w:val="002179BE"/>
    <w:rsid w:val="00217EFB"/>
    <w:rsid w:val="0022005D"/>
    <w:rsid w:val="0022013F"/>
    <w:rsid w:val="0022058A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0DC"/>
    <w:rsid w:val="00224B64"/>
    <w:rsid w:val="0022568E"/>
    <w:rsid w:val="0022598A"/>
    <w:rsid w:val="00225FD4"/>
    <w:rsid w:val="00226024"/>
    <w:rsid w:val="00226AA0"/>
    <w:rsid w:val="00226DEA"/>
    <w:rsid w:val="00227772"/>
    <w:rsid w:val="002278F2"/>
    <w:rsid w:val="00227994"/>
    <w:rsid w:val="0023077B"/>
    <w:rsid w:val="00230CBF"/>
    <w:rsid w:val="00231FD2"/>
    <w:rsid w:val="00232C53"/>
    <w:rsid w:val="00232D8E"/>
    <w:rsid w:val="00232F76"/>
    <w:rsid w:val="002336B7"/>
    <w:rsid w:val="00233B47"/>
    <w:rsid w:val="00233BCF"/>
    <w:rsid w:val="00234913"/>
    <w:rsid w:val="00235022"/>
    <w:rsid w:val="0023581A"/>
    <w:rsid w:val="00235BD4"/>
    <w:rsid w:val="00235C82"/>
    <w:rsid w:val="00236AAE"/>
    <w:rsid w:val="0023733D"/>
    <w:rsid w:val="00237384"/>
    <w:rsid w:val="00237469"/>
    <w:rsid w:val="00237954"/>
    <w:rsid w:val="002379E3"/>
    <w:rsid w:val="0024033A"/>
    <w:rsid w:val="00240C97"/>
    <w:rsid w:val="002411F5"/>
    <w:rsid w:val="00242397"/>
    <w:rsid w:val="00242827"/>
    <w:rsid w:val="00244DD5"/>
    <w:rsid w:val="002459C7"/>
    <w:rsid w:val="00245B7A"/>
    <w:rsid w:val="00245C5E"/>
    <w:rsid w:val="00246AA7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5E5A"/>
    <w:rsid w:val="00256E04"/>
    <w:rsid w:val="00257D54"/>
    <w:rsid w:val="00260A38"/>
    <w:rsid w:val="00260A69"/>
    <w:rsid w:val="00260A7F"/>
    <w:rsid w:val="00261048"/>
    <w:rsid w:val="002628B5"/>
    <w:rsid w:val="00263354"/>
    <w:rsid w:val="002637FB"/>
    <w:rsid w:val="00263C6E"/>
    <w:rsid w:val="0026434F"/>
    <w:rsid w:val="002645E8"/>
    <w:rsid w:val="0026514D"/>
    <w:rsid w:val="00265441"/>
    <w:rsid w:val="0026763E"/>
    <w:rsid w:val="002676B2"/>
    <w:rsid w:val="002677ED"/>
    <w:rsid w:val="00267A5B"/>
    <w:rsid w:val="00270059"/>
    <w:rsid w:val="00270239"/>
    <w:rsid w:val="0027031C"/>
    <w:rsid w:val="0027095F"/>
    <w:rsid w:val="00270E41"/>
    <w:rsid w:val="00270FCF"/>
    <w:rsid w:val="002715F3"/>
    <w:rsid w:val="00271ACF"/>
    <w:rsid w:val="00272256"/>
    <w:rsid w:val="0027241D"/>
    <w:rsid w:val="002725A9"/>
    <w:rsid w:val="002725C3"/>
    <w:rsid w:val="002726EE"/>
    <w:rsid w:val="002728DD"/>
    <w:rsid w:val="00272A40"/>
    <w:rsid w:val="0027376F"/>
    <w:rsid w:val="00273C91"/>
    <w:rsid w:val="00274BE1"/>
    <w:rsid w:val="00274EB3"/>
    <w:rsid w:val="002750F0"/>
    <w:rsid w:val="002753F8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D65"/>
    <w:rsid w:val="00281F6B"/>
    <w:rsid w:val="00283976"/>
    <w:rsid w:val="00284079"/>
    <w:rsid w:val="0028413F"/>
    <w:rsid w:val="00284C2F"/>
    <w:rsid w:val="00284E1B"/>
    <w:rsid w:val="00285BC3"/>
    <w:rsid w:val="00286841"/>
    <w:rsid w:val="00286B08"/>
    <w:rsid w:val="00286E24"/>
    <w:rsid w:val="00286FA7"/>
    <w:rsid w:val="0028706A"/>
    <w:rsid w:val="002903A1"/>
    <w:rsid w:val="0029073F"/>
    <w:rsid w:val="00290E99"/>
    <w:rsid w:val="002913EC"/>
    <w:rsid w:val="002913F8"/>
    <w:rsid w:val="0029175B"/>
    <w:rsid w:val="00291B8A"/>
    <w:rsid w:val="00292080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0F5D"/>
    <w:rsid w:val="002A1793"/>
    <w:rsid w:val="002A2094"/>
    <w:rsid w:val="002A2095"/>
    <w:rsid w:val="002A357E"/>
    <w:rsid w:val="002A3BA6"/>
    <w:rsid w:val="002A465B"/>
    <w:rsid w:val="002A48EE"/>
    <w:rsid w:val="002A49F9"/>
    <w:rsid w:val="002A5FBA"/>
    <w:rsid w:val="002A7017"/>
    <w:rsid w:val="002A75E3"/>
    <w:rsid w:val="002A7772"/>
    <w:rsid w:val="002A7795"/>
    <w:rsid w:val="002A7EA3"/>
    <w:rsid w:val="002A7F42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4C67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0D40"/>
    <w:rsid w:val="002C10DD"/>
    <w:rsid w:val="002C1F6F"/>
    <w:rsid w:val="002C2329"/>
    <w:rsid w:val="002C365C"/>
    <w:rsid w:val="002C3B36"/>
    <w:rsid w:val="002C4A96"/>
    <w:rsid w:val="002C4E12"/>
    <w:rsid w:val="002C4E85"/>
    <w:rsid w:val="002C4EAF"/>
    <w:rsid w:val="002C5852"/>
    <w:rsid w:val="002C5B33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4"/>
    <w:rsid w:val="002D1D4F"/>
    <w:rsid w:val="002D1DF9"/>
    <w:rsid w:val="002D1EF9"/>
    <w:rsid w:val="002D3231"/>
    <w:rsid w:val="002D3421"/>
    <w:rsid w:val="002D41BE"/>
    <w:rsid w:val="002D4701"/>
    <w:rsid w:val="002D51CE"/>
    <w:rsid w:val="002D5F84"/>
    <w:rsid w:val="002D62E2"/>
    <w:rsid w:val="002D712F"/>
    <w:rsid w:val="002D7723"/>
    <w:rsid w:val="002E0460"/>
    <w:rsid w:val="002E0E2F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93E"/>
    <w:rsid w:val="002E4FBD"/>
    <w:rsid w:val="002E513E"/>
    <w:rsid w:val="002E528A"/>
    <w:rsid w:val="002E53BC"/>
    <w:rsid w:val="002E6207"/>
    <w:rsid w:val="002E6219"/>
    <w:rsid w:val="002E6800"/>
    <w:rsid w:val="002E7270"/>
    <w:rsid w:val="002E781E"/>
    <w:rsid w:val="002F0153"/>
    <w:rsid w:val="002F04EB"/>
    <w:rsid w:val="002F0FCF"/>
    <w:rsid w:val="002F230E"/>
    <w:rsid w:val="002F28F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5F4C"/>
    <w:rsid w:val="002F616B"/>
    <w:rsid w:val="002F643F"/>
    <w:rsid w:val="002F73A2"/>
    <w:rsid w:val="002F7659"/>
    <w:rsid w:val="002F7A6D"/>
    <w:rsid w:val="00300789"/>
    <w:rsid w:val="00300853"/>
    <w:rsid w:val="00300B51"/>
    <w:rsid w:val="00300DF6"/>
    <w:rsid w:val="0030188F"/>
    <w:rsid w:val="0030255E"/>
    <w:rsid w:val="00302A08"/>
    <w:rsid w:val="00302C22"/>
    <w:rsid w:val="00303416"/>
    <w:rsid w:val="003035F0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07F4F"/>
    <w:rsid w:val="003120F4"/>
    <w:rsid w:val="00312184"/>
    <w:rsid w:val="00312331"/>
    <w:rsid w:val="0031254B"/>
    <w:rsid w:val="0031254C"/>
    <w:rsid w:val="0031273B"/>
    <w:rsid w:val="00312850"/>
    <w:rsid w:val="00312B2D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167"/>
    <w:rsid w:val="00324932"/>
    <w:rsid w:val="00324BE0"/>
    <w:rsid w:val="00325CF5"/>
    <w:rsid w:val="0032608B"/>
    <w:rsid w:val="00326202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51F"/>
    <w:rsid w:val="00333B15"/>
    <w:rsid w:val="0033411B"/>
    <w:rsid w:val="00334257"/>
    <w:rsid w:val="003354EB"/>
    <w:rsid w:val="00335626"/>
    <w:rsid w:val="003357A8"/>
    <w:rsid w:val="003358C0"/>
    <w:rsid w:val="0033605E"/>
    <w:rsid w:val="003367BA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55A"/>
    <w:rsid w:val="00350E23"/>
    <w:rsid w:val="00351874"/>
    <w:rsid w:val="00352376"/>
    <w:rsid w:val="0035240F"/>
    <w:rsid w:val="0035259A"/>
    <w:rsid w:val="00352B43"/>
    <w:rsid w:val="00352BEE"/>
    <w:rsid w:val="00354267"/>
    <w:rsid w:val="0035554F"/>
    <w:rsid w:val="00355B4F"/>
    <w:rsid w:val="0035657D"/>
    <w:rsid w:val="00356681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622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65C1D"/>
    <w:rsid w:val="0036674F"/>
    <w:rsid w:val="00367280"/>
    <w:rsid w:val="0037013B"/>
    <w:rsid w:val="003707C0"/>
    <w:rsid w:val="00370CBE"/>
    <w:rsid w:val="00370F5D"/>
    <w:rsid w:val="00371547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6A7B"/>
    <w:rsid w:val="00377B5C"/>
    <w:rsid w:val="00377D4E"/>
    <w:rsid w:val="00380148"/>
    <w:rsid w:val="00380479"/>
    <w:rsid w:val="003806E2"/>
    <w:rsid w:val="00380820"/>
    <w:rsid w:val="00380BE9"/>
    <w:rsid w:val="00381115"/>
    <w:rsid w:val="00381692"/>
    <w:rsid w:val="0038257E"/>
    <w:rsid w:val="003825FA"/>
    <w:rsid w:val="00382913"/>
    <w:rsid w:val="003832B0"/>
    <w:rsid w:val="00383560"/>
    <w:rsid w:val="00383623"/>
    <w:rsid w:val="00383960"/>
    <w:rsid w:val="00383C7C"/>
    <w:rsid w:val="0038423D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89"/>
    <w:rsid w:val="0039048D"/>
    <w:rsid w:val="00391BC2"/>
    <w:rsid w:val="00392224"/>
    <w:rsid w:val="003922D1"/>
    <w:rsid w:val="003929E2"/>
    <w:rsid w:val="00392BF4"/>
    <w:rsid w:val="00393436"/>
    <w:rsid w:val="00393613"/>
    <w:rsid w:val="00393815"/>
    <w:rsid w:val="0039411D"/>
    <w:rsid w:val="0039426D"/>
    <w:rsid w:val="00394661"/>
    <w:rsid w:val="0039485C"/>
    <w:rsid w:val="00394C9D"/>
    <w:rsid w:val="00394E2C"/>
    <w:rsid w:val="00395141"/>
    <w:rsid w:val="003951F5"/>
    <w:rsid w:val="00395496"/>
    <w:rsid w:val="00395E4B"/>
    <w:rsid w:val="00396C26"/>
    <w:rsid w:val="00397361"/>
    <w:rsid w:val="003973A0"/>
    <w:rsid w:val="0039751C"/>
    <w:rsid w:val="003976DA"/>
    <w:rsid w:val="00397771"/>
    <w:rsid w:val="003A06CF"/>
    <w:rsid w:val="003A0CC1"/>
    <w:rsid w:val="003A24A3"/>
    <w:rsid w:val="003A38B9"/>
    <w:rsid w:val="003A3C55"/>
    <w:rsid w:val="003A3DC5"/>
    <w:rsid w:val="003A4643"/>
    <w:rsid w:val="003A4BE7"/>
    <w:rsid w:val="003A5337"/>
    <w:rsid w:val="003A5962"/>
    <w:rsid w:val="003A6595"/>
    <w:rsid w:val="003A689C"/>
    <w:rsid w:val="003A6F40"/>
    <w:rsid w:val="003A74C1"/>
    <w:rsid w:val="003A7B6D"/>
    <w:rsid w:val="003B0323"/>
    <w:rsid w:val="003B1365"/>
    <w:rsid w:val="003B1702"/>
    <w:rsid w:val="003B1907"/>
    <w:rsid w:val="003B197A"/>
    <w:rsid w:val="003B1991"/>
    <w:rsid w:val="003B221F"/>
    <w:rsid w:val="003B2A0B"/>
    <w:rsid w:val="003B4065"/>
    <w:rsid w:val="003B4798"/>
    <w:rsid w:val="003B47A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2DFD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4"/>
    <w:rsid w:val="003C783B"/>
    <w:rsid w:val="003C7AD7"/>
    <w:rsid w:val="003C7E66"/>
    <w:rsid w:val="003C7EA8"/>
    <w:rsid w:val="003D0677"/>
    <w:rsid w:val="003D093C"/>
    <w:rsid w:val="003D0E88"/>
    <w:rsid w:val="003D0EEB"/>
    <w:rsid w:val="003D0EFC"/>
    <w:rsid w:val="003D15CA"/>
    <w:rsid w:val="003D1BDB"/>
    <w:rsid w:val="003D1CCC"/>
    <w:rsid w:val="003D217C"/>
    <w:rsid w:val="003D2344"/>
    <w:rsid w:val="003D25B2"/>
    <w:rsid w:val="003D2714"/>
    <w:rsid w:val="003D2A41"/>
    <w:rsid w:val="003D2E81"/>
    <w:rsid w:val="003D357A"/>
    <w:rsid w:val="003D359F"/>
    <w:rsid w:val="003D3A57"/>
    <w:rsid w:val="003D4831"/>
    <w:rsid w:val="003D5883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980"/>
    <w:rsid w:val="003E1AE7"/>
    <w:rsid w:val="003E20B3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4A8E"/>
    <w:rsid w:val="003E4C29"/>
    <w:rsid w:val="003E4FAF"/>
    <w:rsid w:val="003E5A4C"/>
    <w:rsid w:val="003E6298"/>
    <w:rsid w:val="003E67E4"/>
    <w:rsid w:val="003E757E"/>
    <w:rsid w:val="003F01C0"/>
    <w:rsid w:val="003F031B"/>
    <w:rsid w:val="003F03AE"/>
    <w:rsid w:val="003F06CB"/>
    <w:rsid w:val="003F0925"/>
    <w:rsid w:val="003F096F"/>
    <w:rsid w:val="003F09D6"/>
    <w:rsid w:val="003F119B"/>
    <w:rsid w:val="003F1431"/>
    <w:rsid w:val="003F1608"/>
    <w:rsid w:val="003F1CA4"/>
    <w:rsid w:val="003F1D0A"/>
    <w:rsid w:val="003F219A"/>
    <w:rsid w:val="003F2B28"/>
    <w:rsid w:val="003F3A24"/>
    <w:rsid w:val="003F4080"/>
    <w:rsid w:val="003F4388"/>
    <w:rsid w:val="003F47BB"/>
    <w:rsid w:val="003F567A"/>
    <w:rsid w:val="003F5836"/>
    <w:rsid w:val="003F63EC"/>
    <w:rsid w:val="003F63FD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033"/>
    <w:rsid w:val="0040362B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06EBE"/>
    <w:rsid w:val="00410390"/>
    <w:rsid w:val="00410AFD"/>
    <w:rsid w:val="00410F78"/>
    <w:rsid w:val="00411499"/>
    <w:rsid w:val="004132B4"/>
    <w:rsid w:val="004139E2"/>
    <w:rsid w:val="00413D8A"/>
    <w:rsid w:val="00413FC7"/>
    <w:rsid w:val="00414D33"/>
    <w:rsid w:val="00414D9D"/>
    <w:rsid w:val="00415329"/>
    <w:rsid w:val="004153B9"/>
    <w:rsid w:val="004155C5"/>
    <w:rsid w:val="00415CC0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3A6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5D60"/>
    <w:rsid w:val="0042610B"/>
    <w:rsid w:val="0042683A"/>
    <w:rsid w:val="00426DB7"/>
    <w:rsid w:val="00427BB1"/>
    <w:rsid w:val="00427BE3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5E5"/>
    <w:rsid w:val="00435685"/>
    <w:rsid w:val="00435A43"/>
    <w:rsid w:val="00435D7B"/>
    <w:rsid w:val="00436200"/>
    <w:rsid w:val="0043642D"/>
    <w:rsid w:val="0043653C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0BDB"/>
    <w:rsid w:val="00441BE9"/>
    <w:rsid w:val="004420F5"/>
    <w:rsid w:val="00442165"/>
    <w:rsid w:val="0044231E"/>
    <w:rsid w:val="004429BA"/>
    <w:rsid w:val="00442AF2"/>
    <w:rsid w:val="00442C9C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47D1E"/>
    <w:rsid w:val="00450045"/>
    <w:rsid w:val="0045061C"/>
    <w:rsid w:val="00451498"/>
    <w:rsid w:val="00451C3D"/>
    <w:rsid w:val="004525E3"/>
    <w:rsid w:val="004527E0"/>
    <w:rsid w:val="00453274"/>
    <w:rsid w:val="00453EBD"/>
    <w:rsid w:val="004541E1"/>
    <w:rsid w:val="00454574"/>
    <w:rsid w:val="00454779"/>
    <w:rsid w:val="00454AB0"/>
    <w:rsid w:val="00454CBD"/>
    <w:rsid w:val="0045573E"/>
    <w:rsid w:val="00455A34"/>
    <w:rsid w:val="00455E77"/>
    <w:rsid w:val="00455FF5"/>
    <w:rsid w:val="004572B5"/>
    <w:rsid w:val="004601E0"/>
    <w:rsid w:val="00460570"/>
    <w:rsid w:val="00460B27"/>
    <w:rsid w:val="00461D88"/>
    <w:rsid w:val="00461F04"/>
    <w:rsid w:val="004620AB"/>
    <w:rsid w:val="00462164"/>
    <w:rsid w:val="004633AE"/>
    <w:rsid w:val="00463C2B"/>
    <w:rsid w:val="004642F8"/>
    <w:rsid w:val="00465220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1F63"/>
    <w:rsid w:val="004721D3"/>
    <w:rsid w:val="0047223E"/>
    <w:rsid w:val="00472DF0"/>
    <w:rsid w:val="00473060"/>
    <w:rsid w:val="00473342"/>
    <w:rsid w:val="00473552"/>
    <w:rsid w:val="00473DB7"/>
    <w:rsid w:val="00474192"/>
    <w:rsid w:val="0047450A"/>
    <w:rsid w:val="004745FF"/>
    <w:rsid w:val="00474B64"/>
    <w:rsid w:val="00474C78"/>
    <w:rsid w:val="004755DC"/>
    <w:rsid w:val="00475870"/>
    <w:rsid w:val="00475A02"/>
    <w:rsid w:val="00475E09"/>
    <w:rsid w:val="00475F5F"/>
    <w:rsid w:val="00476205"/>
    <w:rsid w:val="00476362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8A6"/>
    <w:rsid w:val="00482B70"/>
    <w:rsid w:val="0048374E"/>
    <w:rsid w:val="00483EEA"/>
    <w:rsid w:val="00484216"/>
    <w:rsid w:val="004847BD"/>
    <w:rsid w:val="0048487F"/>
    <w:rsid w:val="00484BE8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499"/>
    <w:rsid w:val="0049056B"/>
    <w:rsid w:val="00490DCD"/>
    <w:rsid w:val="00491164"/>
    <w:rsid w:val="00492A51"/>
    <w:rsid w:val="00492AD7"/>
    <w:rsid w:val="00494565"/>
    <w:rsid w:val="00494611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99B"/>
    <w:rsid w:val="004A0E6C"/>
    <w:rsid w:val="004A1866"/>
    <w:rsid w:val="004A1B33"/>
    <w:rsid w:val="004A233A"/>
    <w:rsid w:val="004A25D9"/>
    <w:rsid w:val="004A2A90"/>
    <w:rsid w:val="004A30B4"/>
    <w:rsid w:val="004A3473"/>
    <w:rsid w:val="004A3978"/>
    <w:rsid w:val="004A3C96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81F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ADF"/>
    <w:rsid w:val="004C0B83"/>
    <w:rsid w:val="004C1BB9"/>
    <w:rsid w:val="004C2187"/>
    <w:rsid w:val="004C231F"/>
    <w:rsid w:val="004C236F"/>
    <w:rsid w:val="004C46D5"/>
    <w:rsid w:val="004C4A33"/>
    <w:rsid w:val="004C5AB3"/>
    <w:rsid w:val="004C5D8F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4951"/>
    <w:rsid w:val="004D506F"/>
    <w:rsid w:val="004D510E"/>
    <w:rsid w:val="004D54D4"/>
    <w:rsid w:val="004D570B"/>
    <w:rsid w:val="004D58F0"/>
    <w:rsid w:val="004D5962"/>
    <w:rsid w:val="004D62CA"/>
    <w:rsid w:val="004D769C"/>
    <w:rsid w:val="004D7B99"/>
    <w:rsid w:val="004D7D0E"/>
    <w:rsid w:val="004D7D89"/>
    <w:rsid w:val="004D7EC3"/>
    <w:rsid w:val="004D7F40"/>
    <w:rsid w:val="004D7FE7"/>
    <w:rsid w:val="004E0580"/>
    <w:rsid w:val="004E08CB"/>
    <w:rsid w:val="004E1AE5"/>
    <w:rsid w:val="004E1D58"/>
    <w:rsid w:val="004E22D1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534D"/>
    <w:rsid w:val="004E657E"/>
    <w:rsid w:val="004E68C3"/>
    <w:rsid w:val="004E69E6"/>
    <w:rsid w:val="004E6DFB"/>
    <w:rsid w:val="004E7020"/>
    <w:rsid w:val="004E7CE6"/>
    <w:rsid w:val="004F0C32"/>
    <w:rsid w:val="004F0F9E"/>
    <w:rsid w:val="004F1B03"/>
    <w:rsid w:val="004F208E"/>
    <w:rsid w:val="004F20B2"/>
    <w:rsid w:val="004F2AAB"/>
    <w:rsid w:val="004F3235"/>
    <w:rsid w:val="004F33E3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2C99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8C3"/>
    <w:rsid w:val="00512D9A"/>
    <w:rsid w:val="00512ECC"/>
    <w:rsid w:val="0051307E"/>
    <w:rsid w:val="00513E2F"/>
    <w:rsid w:val="00514223"/>
    <w:rsid w:val="00514365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1319"/>
    <w:rsid w:val="0052349C"/>
    <w:rsid w:val="00523CF7"/>
    <w:rsid w:val="00523EB8"/>
    <w:rsid w:val="005241E1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3D3D"/>
    <w:rsid w:val="0053463A"/>
    <w:rsid w:val="005346CE"/>
    <w:rsid w:val="00534B6D"/>
    <w:rsid w:val="005351CE"/>
    <w:rsid w:val="00535818"/>
    <w:rsid w:val="00535AD7"/>
    <w:rsid w:val="00536CA0"/>
    <w:rsid w:val="005377FC"/>
    <w:rsid w:val="00537954"/>
    <w:rsid w:val="00537BF1"/>
    <w:rsid w:val="00537DD2"/>
    <w:rsid w:val="00537E49"/>
    <w:rsid w:val="00540522"/>
    <w:rsid w:val="005407FA"/>
    <w:rsid w:val="005414F0"/>
    <w:rsid w:val="00541502"/>
    <w:rsid w:val="00542112"/>
    <w:rsid w:val="0054221C"/>
    <w:rsid w:val="0054258D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562"/>
    <w:rsid w:val="0054770B"/>
    <w:rsid w:val="00547B76"/>
    <w:rsid w:val="00550336"/>
    <w:rsid w:val="005506EA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2ED1"/>
    <w:rsid w:val="00563D2C"/>
    <w:rsid w:val="0056405B"/>
    <w:rsid w:val="00564958"/>
    <w:rsid w:val="00564B2D"/>
    <w:rsid w:val="005657D9"/>
    <w:rsid w:val="00565B46"/>
    <w:rsid w:val="00565B7E"/>
    <w:rsid w:val="00565D3D"/>
    <w:rsid w:val="00565F6E"/>
    <w:rsid w:val="00566C3C"/>
    <w:rsid w:val="0056700C"/>
    <w:rsid w:val="005673DA"/>
    <w:rsid w:val="005676B3"/>
    <w:rsid w:val="0057002A"/>
    <w:rsid w:val="00571497"/>
    <w:rsid w:val="0057253E"/>
    <w:rsid w:val="0057267C"/>
    <w:rsid w:val="00572B79"/>
    <w:rsid w:val="00572C60"/>
    <w:rsid w:val="00574A32"/>
    <w:rsid w:val="005751BB"/>
    <w:rsid w:val="0057523C"/>
    <w:rsid w:val="0057552A"/>
    <w:rsid w:val="00575D93"/>
    <w:rsid w:val="00576314"/>
    <w:rsid w:val="005773F8"/>
    <w:rsid w:val="00577A65"/>
    <w:rsid w:val="00577C2B"/>
    <w:rsid w:val="00580389"/>
    <w:rsid w:val="00580C66"/>
    <w:rsid w:val="00580E5A"/>
    <w:rsid w:val="005815BE"/>
    <w:rsid w:val="005816FB"/>
    <w:rsid w:val="0058194A"/>
    <w:rsid w:val="005822D1"/>
    <w:rsid w:val="00582761"/>
    <w:rsid w:val="00582D96"/>
    <w:rsid w:val="00584961"/>
    <w:rsid w:val="0058509A"/>
    <w:rsid w:val="00585167"/>
    <w:rsid w:val="0058628D"/>
    <w:rsid w:val="00586A9A"/>
    <w:rsid w:val="00586BEE"/>
    <w:rsid w:val="00587566"/>
    <w:rsid w:val="00587951"/>
    <w:rsid w:val="00587D4C"/>
    <w:rsid w:val="005906D8"/>
    <w:rsid w:val="00594062"/>
    <w:rsid w:val="005941D0"/>
    <w:rsid w:val="00594670"/>
    <w:rsid w:val="00594AB5"/>
    <w:rsid w:val="00595E7E"/>
    <w:rsid w:val="00596278"/>
    <w:rsid w:val="00596345"/>
    <w:rsid w:val="005966D6"/>
    <w:rsid w:val="00596A03"/>
    <w:rsid w:val="00597172"/>
    <w:rsid w:val="005A01D5"/>
    <w:rsid w:val="005A0EE1"/>
    <w:rsid w:val="005A142A"/>
    <w:rsid w:val="005A1468"/>
    <w:rsid w:val="005A20CF"/>
    <w:rsid w:val="005A2462"/>
    <w:rsid w:val="005A2D48"/>
    <w:rsid w:val="005A32BB"/>
    <w:rsid w:val="005A3886"/>
    <w:rsid w:val="005A517C"/>
    <w:rsid w:val="005A5590"/>
    <w:rsid w:val="005A5EA3"/>
    <w:rsid w:val="005A6998"/>
    <w:rsid w:val="005A69CF"/>
    <w:rsid w:val="005A6B22"/>
    <w:rsid w:val="005A6C21"/>
    <w:rsid w:val="005A7AF3"/>
    <w:rsid w:val="005A7BDF"/>
    <w:rsid w:val="005B0645"/>
    <w:rsid w:val="005B0A44"/>
    <w:rsid w:val="005B1152"/>
    <w:rsid w:val="005B1210"/>
    <w:rsid w:val="005B1598"/>
    <w:rsid w:val="005B181A"/>
    <w:rsid w:val="005B1B3E"/>
    <w:rsid w:val="005B200B"/>
    <w:rsid w:val="005B2150"/>
    <w:rsid w:val="005B227D"/>
    <w:rsid w:val="005B25D5"/>
    <w:rsid w:val="005B30A3"/>
    <w:rsid w:val="005B3A17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545"/>
    <w:rsid w:val="005C0815"/>
    <w:rsid w:val="005C1385"/>
    <w:rsid w:val="005C13AC"/>
    <w:rsid w:val="005C1640"/>
    <w:rsid w:val="005C1C9A"/>
    <w:rsid w:val="005C1F1D"/>
    <w:rsid w:val="005C22C9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37E"/>
    <w:rsid w:val="005C5F0E"/>
    <w:rsid w:val="005C60C7"/>
    <w:rsid w:val="005C6188"/>
    <w:rsid w:val="005C6F60"/>
    <w:rsid w:val="005C73FE"/>
    <w:rsid w:val="005C7471"/>
    <w:rsid w:val="005D04D3"/>
    <w:rsid w:val="005D0D5C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39C1"/>
    <w:rsid w:val="005D4845"/>
    <w:rsid w:val="005D4A88"/>
    <w:rsid w:val="005D4D77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0BE"/>
    <w:rsid w:val="005E230F"/>
    <w:rsid w:val="005E3281"/>
    <w:rsid w:val="005E357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108"/>
    <w:rsid w:val="005F05E6"/>
    <w:rsid w:val="005F0C0D"/>
    <w:rsid w:val="005F13D9"/>
    <w:rsid w:val="005F1669"/>
    <w:rsid w:val="005F25B3"/>
    <w:rsid w:val="005F3001"/>
    <w:rsid w:val="005F303F"/>
    <w:rsid w:val="005F312E"/>
    <w:rsid w:val="005F356B"/>
    <w:rsid w:val="005F36AE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7F"/>
    <w:rsid w:val="00604FA6"/>
    <w:rsid w:val="00604FE8"/>
    <w:rsid w:val="00605B45"/>
    <w:rsid w:val="006062DF"/>
    <w:rsid w:val="00606E5C"/>
    <w:rsid w:val="00607519"/>
    <w:rsid w:val="0061024E"/>
    <w:rsid w:val="006104DC"/>
    <w:rsid w:val="00610692"/>
    <w:rsid w:val="00610749"/>
    <w:rsid w:val="00610DA0"/>
    <w:rsid w:val="0061103E"/>
    <w:rsid w:val="0061150C"/>
    <w:rsid w:val="00611A80"/>
    <w:rsid w:val="00611D12"/>
    <w:rsid w:val="00611DDA"/>
    <w:rsid w:val="0061280B"/>
    <w:rsid w:val="006130BB"/>
    <w:rsid w:val="0061324C"/>
    <w:rsid w:val="006138A1"/>
    <w:rsid w:val="0061437A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6B8"/>
    <w:rsid w:val="00616E91"/>
    <w:rsid w:val="006171EC"/>
    <w:rsid w:val="00617FF4"/>
    <w:rsid w:val="00620AB3"/>
    <w:rsid w:val="0062176E"/>
    <w:rsid w:val="0062176F"/>
    <w:rsid w:val="00621776"/>
    <w:rsid w:val="00621E5C"/>
    <w:rsid w:val="00621FAA"/>
    <w:rsid w:val="0062201F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175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1F73"/>
    <w:rsid w:val="0063270C"/>
    <w:rsid w:val="006330D9"/>
    <w:rsid w:val="00633173"/>
    <w:rsid w:val="00633B85"/>
    <w:rsid w:val="00633E70"/>
    <w:rsid w:val="00634791"/>
    <w:rsid w:val="006349C0"/>
    <w:rsid w:val="00634D3E"/>
    <w:rsid w:val="00635129"/>
    <w:rsid w:val="0063531E"/>
    <w:rsid w:val="00635850"/>
    <w:rsid w:val="00635A45"/>
    <w:rsid w:val="006360D1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59F4"/>
    <w:rsid w:val="0064615C"/>
    <w:rsid w:val="0064627B"/>
    <w:rsid w:val="0064778A"/>
    <w:rsid w:val="00647BD1"/>
    <w:rsid w:val="00650B42"/>
    <w:rsid w:val="00650C4C"/>
    <w:rsid w:val="00652FE6"/>
    <w:rsid w:val="00653379"/>
    <w:rsid w:val="0065345D"/>
    <w:rsid w:val="00653652"/>
    <w:rsid w:val="00653810"/>
    <w:rsid w:val="0065390F"/>
    <w:rsid w:val="00654023"/>
    <w:rsid w:val="0065469F"/>
    <w:rsid w:val="00654898"/>
    <w:rsid w:val="00654BFF"/>
    <w:rsid w:val="00654F56"/>
    <w:rsid w:val="006551DA"/>
    <w:rsid w:val="00655843"/>
    <w:rsid w:val="00655C00"/>
    <w:rsid w:val="00655FD9"/>
    <w:rsid w:val="00656045"/>
    <w:rsid w:val="0065687E"/>
    <w:rsid w:val="00656EC7"/>
    <w:rsid w:val="00656F3F"/>
    <w:rsid w:val="00657290"/>
    <w:rsid w:val="0065756D"/>
    <w:rsid w:val="00657A66"/>
    <w:rsid w:val="006602DF"/>
    <w:rsid w:val="00660849"/>
    <w:rsid w:val="00660CF0"/>
    <w:rsid w:val="00660F50"/>
    <w:rsid w:val="00661076"/>
    <w:rsid w:val="006617E9"/>
    <w:rsid w:val="00661EBD"/>
    <w:rsid w:val="006633E2"/>
    <w:rsid w:val="006647BD"/>
    <w:rsid w:val="00664EE0"/>
    <w:rsid w:val="00665222"/>
    <w:rsid w:val="006652C7"/>
    <w:rsid w:val="00665A8A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3A0"/>
    <w:rsid w:val="00676A1F"/>
    <w:rsid w:val="00676A88"/>
    <w:rsid w:val="00676AB7"/>
    <w:rsid w:val="00677192"/>
    <w:rsid w:val="0067730C"/>
    <w:rsid w:val="006774A8"/>
    <w:rsid w:val="00677573"/>
    <w:rsid w:val="00680969"/>
    <w:rsid w:val="00680C96"/>
    <w:rsid w:val="00681FBB"/>
    <w:rsid w:val="0068221A"/>
    <w:rsid w:val="0068248F"/>
    <w:rsid w:val="00682914"/>
    <w:rsid w:val="006829A0"/>
    <w:rsid w:val="00682C7D"/>
    <w:rsid w:val="00682CCF"/>
    <w:rsid w:val="00683653"/>
    <w:rsid w:val="00683BE4"/>
    <w:rsid w:val="00683EE6"/>
    <w:rsid w:val="006840B8"/>
    <w:rsid w:val="006845C6"/>
    <w:rsid w:val="00684638"/>
    <w:rsid w:val="00684944"/>
    <w:rsid w:val="00684A72"/>
    <w:rsid w:val="0068597B"/>
    <w:rsid w:val="00685F1D"/>
    <w:rsid w:val="00686843"/>
    <w:rsid w:val="006868E6"/>
    <w:rsid w:val="006869B0"/>
    <w:rsid w:val="00687077"/>
    <w:rsid w:val="006875E2"/>
    <w:rsid w:val="00687812"/>
    <w:rsid w:val="00687C90"/>
    <w:rsid w:val="006904D9"/>
    <w:rsid w:val="006909E9"/>
    <w:rsid w:val="006916A0"/>
    <w:rsid w:val="00692081"/>
    <w:rsid w:val="00692A22"/>
    <w:rsid w:val="00692C2C"/>
    <w:rsid w:val="00693062"/>
    <w:rsid w:val="00693260"/>
    <w:rsid w:val="0069364E"/>
    <w:rsid w:val="0069389F"/>
    <w:rsid w:val="00693F1A"/>
    <w:rsid w:val="0069407A"/>
    <w:rsid w:val="00694773"/>
    <w:rsid w:val="00694C26"/>
    <w:rsid w:val="00694D0B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2A9F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1F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08D"/>
    <w:rsid w:val="006B67FE"/>
    <w:rsid w:val="006B69D4"/>
    <w:rsid w:val="006B7517"/>
    <w:rsid w:val="006C02B3"/>
    <w:rsid w:val="006C05A2"/>
    <w:rsid w:val="006C05FE"/>
    <w:rsid w:val="006C10EA"/>
    <w:rsid w:val="006C15A1"/>
    <w:rsid w:val="006C1748"/>
    <w:rsid w:val="006C1B24"/>
    <w:rsid w:val="006C1B88"/>
    <w:rsid w:val="006C1C02"/>
    <w:rsid w:val="006C23CB"/>
    <w:rsid w:val="006C2955"/>
    <w:rsid w:val="006C2A52"/>
    <w:rsid w:val="006C3080"/>
    <w:rsid w:val="006C390D"/>
    <w:rsid w:val="006C42B9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3D29"/>
    <w:rsid w:val="006D4528"/>
    <w:rsid w:val="006D464B"/>
    <w:rsid w:val="006D53CA"/>
    <w:rsid w:val="006D579D"/>
    <w:rsid w:val="006D689A"/>
    <w:rsid w:val="006D68A3"/>
    <w:rsid w:val="006D6BB5"/>
    <w:rsid w:val="006D7472"/>
    <w:rsid w:val="006D7550"/>
    <w:rsid w:val="006D7F17"/>
    <w:rsid w:val="006E0425"/>
    <w:rsid w:val="006E046E"/>
    <w:rsid w:val="006E0539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0B8"/>
    <w:rsid w:val="006E38AF"/>
    <w:rsid w:val="006E3B19"/>
    <w:rsid w:val="006E3E8E"/>
    <w:rsid w:val="006E3F15"/>
    <w:rsid w:val="006E410A"/>
    <w:rsid w:val="006E4DA0"/>
    <w:rsid w:val="006E56B2"/>
    <w:rsid w:val="006E5EFD"/>
    <w:rsid w:val="006E63EE"/>
    <w:rsid w:val="006E674D"/>
    <w:rsid w:val="006E686D"/>
    <w:rsid w:val="006E71A2"/>
    <w:rsid w:val="006E747B"/>
    <w:rsid w:val="006E76A5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6B8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6F7F96"/>
    <w:rsid w:val="00700A22"/>
    <w:rsid w:val="00700A84"/>
    <w:rsid w:val="00700AD7"/>
    <w:rsid w:val="00700B6D"/>
    <w:rsid w:val="00700CF1"/>
    <w:rsid w:val="007016DA"/>
    <w:rsid w:val="00701704"/>
    <w:rsid w:val="00702FC9"/>
    <w:rsid w:val="007030B9"/>
    <w:rsid w:val="007030C0"/>
    <w:rsid w:val="007032FF"/>
    <w:rsid w:val="007034B4"/>
    <w:rsid w:val="0070355B"/>
    <w:rsid w:val="0070384D"/>
    <w:rsid w:val="0070393C"/>
    <w:rsid w:val="007039B6"/>
    <w:rsid w:val="00704365"/>
    <w:rsid w:val="007049AE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529"/>
    <w:rsid w:val="00712D54"/>
    <w:rsid w:val="00713894"/>
    <w:rsid w:val="007138D7"/>
    <w:rsid w:val="00714061"/>
    <w:rsid w:val="00715396"/>
    <w:rsid w:val="00715E08"/>
    <w:rsid w:val="00717B65"/>
    <w:rsid w:val="007206FC"/>
    <w:rsid w:val="00720ADF"/>
    <w:rsid w:val="007211D7"/>
    <w:rsid w:val="007211FB"/>
    <w:rsid w:val="00721427"/>
    <w:rsid w:val="007219EB"/>
    <w:rsid w:val="00721F6E"/>
    <w:rsid w:val="007220BF"/>
    <w:rsid w:val="007223A8"/>
    <w:rsid w:val="007226B0"/>
    <w:rsid w:val="00722ADE"/>
    <w:rsid w:val="00722B92"/>
    <w:rsid w:val="00722FAD"/>
    <w:rsid w:val="00723EDB"/>
    <w:rsid w:val="00724809"/>
    <w:rsid w:val="00724A2E"/>
    <w:rsid w:val="00724B18"/>
    <w:rsid w:val="007255FA"/>
    <w:rsid w:val="00725742"/>
    <w:rsid w:val="00726146"/>
    <w:rsid w:val="0072674B"/>
    <w:rsid w:val="00726982"/>
    <w:rsid w:val="00726ADF"/>
    <w:rsid w:val="00726E9F"/>
    <w:rsid w:val="00726F29"/>
    <w:rsid w:val="007273CB"/>
    <w:rsid w:val="0072769E"/>
    <w:rsid w:val="00727A3D"/>
    <w:rsid w:val="00727B04"/>
    <w:rsid w:val="00727B3D"/>
    <w:rsid w:val="00727E4C"/>
    <w:rsid w:val="0073035C"/>
    <w:rsid w:val="00730842"/>
    <w:rsid w:val="00730941"/>
    <w:rsid w:val="00731D45"/>
    <w:rsid w:val="00731D91"/>
    <w:rsid w:val="00732802"/>
    <w:rsid w:val="00732E7C"/>
    <w:rsid w:val="00732EAC"/>
    <w:rsid w:val="00733055"/>
    <w:rsid w:val="007331FF"/>
    <w:rsid w:val="00734400"/>
    <w:rsid w:val="00734786"/>
    <w:rsid w:val="00735148"/>
    <w:rsid w:val="007354AD"/>
    <w:rsid w:val="0073555B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45A"/>
    <w:rsid w:val="00741650"/>
    <w:rsid w:val="00741AFE"/>
    <w:rsid w:val="00741BBA"/>
    <w:rsid w:val="00741CC2"/>
    <w:rsid w:val="00741EEF"/>
    <w:rsid w:val="007423C0"/>
    <w:rsid w:val="00742608"/>
    <w:rsid w:val="007428C6"/>
    <w:rsid w:val="00742C01"/>
    <w:rsid w:val="00742EC3"/>
    <w:rsid w:val="007438AF"/>
    <w:rsid w:val="0074435D"/>
    <w:rsid w:val="00744488"/>
    <w:rsid w:val="007448D8"/>
    <w:rsid w:val="00744AEA"/>
    <w:rsid w:val="0074503C"/>
    <w:rsid w:val="00745C22"/>
    <w:rsid w:val="00745D9E"/>
    <w:rsid w:val="00745E29"/>
    <w:rsid w:val="007469A4"/>
    <w:rsid w:val="00746A34"/>
    <w:rsid w:val="00746A77"/>
    <w:rsid w:val="00746BC9"/>
    <w:rsid w:val="00746D2D"/>
    <w:rsid w:val="00746E2A"/>
    <w:rsid w:val="007472AE"/>
    <w:rsid w:val="00747427"/>
    <w:rsid w:val="00747647"/>
    <w:rsid w:val="00747A0C"/>
    <w:rsid w:val="00747C33"/>
    <w:rsid w:val="00747CA2"/>
    <w:rsid w:val="0075098C"/>
    <w:rsid w:val="00750AAB"/>
    <w:rsid w:val="0075106E"/>
    <w:rsid w:val="007511B8"/>
    <w:rsid w:val="00751493"/>
    <w:rsid w:val="00751A1D"/>
    <w:rsid w:val="007521A0"/>
    <w:rsid w:val="00753DD6"/>
    <w:rsid w:val="007544E1"/>
    <w:rsid w:val="00754878"/>
    <w:rsid w:val="00754D81"/>
    <w:rsid w:val="00754ED3"/>
    <w:rsid w:val="00755EE6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9D7"/>
    <w:rsid w:val="00761CE3"/>
    <w:rsid w:val="00761F50"/>
    <w:rsid w:val="00761F78"/>
    <w:rsid w:val="00763F16"/>
    <w:rsid w:val="0076474D"/>
    <w:rsid w:val="0076547D"/>
    <w:rsid w:val="0076561E"/>
    <w:rsid w:val="00765901"/>
    <w:rsid w:val="00766847"/>
    <w:rsid w:val="00766F2C"/>
    <w:rsid w:val="007671BF"/>
    <w:rsid w:val="007672FA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5A"/>
    <w:rsid w:val="007762E7"/>
    <w:rsid w:val="007762EF"/>
    <w:rsid w:val="007768DE"/>
    <w:rsid w:val="007772E3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5F"/>
    <w:rsid w:val="00787EA7"/>
    <w:rsid w:val="007900A7"/>
    <w:rsid w:val="007903A2"/>
    <w:rsid w:val="0079084B"/>
    <w:rsid w:val="00790BB7"/>
    <w:rsid w:val="00791081"/>
    <w:rsid w:val="00791406"/>
    <w:rsid w:val="007917A7"/>
    <w:rsid w:val="007919F3"/>
    <w:rsid w:val="007924C0"/>
    <w:rsid w:val="007934AD"/>
    <w:rsid w:val="00793771"/>
    <w:rsid w:val="00793A2E"/>
    <w:rsid w:val="00794083"/>
    <w:rsid w:val="00795746"/>
    <w:rsid w:val="00795F1E"/>
    <w:rsid w:val="00795F8B"/>
    <w:rsid w:val="007965F4"/>
    <w:rsid w:val="00796CDA"/>
    <w:rsid w:val="00796FAA"/>
    <w:rsid w:val="0079701C"/>
    <w:rsid w:val="0079718E"/>
    <w:rsid w:val="007A011C"/>
    <w:rsid w:val="007A02EE"/>
    <w:rsid w:val="007A047E"/>
    <w:rsid w:val="007A080E"/>
    <w:rsid w:val="007A0A24"/>
    <w:rsid w:val="007A0FCA"/>
    <w:rsid w:val="007A19BD"/>
    <w:rsid w:val="007A2109"/>
    <w:rsid w:val="007A284D"/>
    <w:rsid w:val="007A2B94"/>
    <w:rsid w:val="007A2DE4"/>
    <w:rsid w:val="007A2FA2"/>
    <w:rsid w:val="007A349A"/>
    <w:rsid w:val="007A3A7B"/>
    <w:rsid w:val="007A4A6B"/>
    <w:rsid w:val="007A6947"/>
    <w:rsid w:val="007A7198"/>
    <w:rsid w:val="007B0419"/>
    <w:rsid w:val="007B042A"/>
    <w:rsid w:val="007B0A5A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99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AFF"/>
    <w:rsid w:val="007C1B87"/>
    <w:rsid w:val="007C2329"/>
    <w:rsid w:val="007C2496"/>
    <w:rsid w:val="007C2893"/>
    <w:rsid w:val="007C28D7"/>
    <w:rsid w:val="007C2984"/>
    <w:rsid w:val="007C2FAC"/>
    <w:rsid w:val="007C332C"/>
    <w:rsid w:val="007C3618"/>
    <w:rsid w:val="007C3786"/>
    <w:rsid w:val="007C569F"/>
    <w:rsid w:val="007C5812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3B44"/>
    <w:rsid w:val="007E4785"/>
    <w:rsid w:val="007E49A8"/>
    <w:rsid w:val="007E53CE"/>
    <w:rsid w:val="007E54EA"/>
    <w:rsid w:val="007E59A3"/>
    <w:rsid w:val="007E612D"/>
    <w:rsid w:val="007E6779"/>
    <w:rsid w:val="007E6BAA"/>
    <w:rsid w:val="007E6C91"/>
    <w:rsid w:val="007E70A4"/>
    <w:rsid w:val="007F03F4"/>
    <w:rsid w:val="007F0621"/>
    <w:rsid w:val="007F0D92"/>
    <w:rsid w:val="007F1F03"/>
    <w:rsid w:val="007F207E"/>
    <w:rsid w:val="007F3417"/>
    <w:rsid w:val="007F34B3"/>
    <w:rsid w:val="007F34BD"/>
    <w:rsid w:val="007F3A34"/>
    <w:rsid w:val="007F5487"/>
    <w:rsid w:val="007F589D"/>
    <w:rsid w:val="007F5A54"/>
    <w:rsid w:val="007F5BE2"/>
    <w:rsid w:val="007F5CCB"/>
    <w:rsid w:val="007F5DAC"/>
    <w:rsid w:val="007F6FF5"/>
    <w:rsid w:val="007F70A1"/>
    <w:rsid w:val="007F70B7"/>
    <w:rsid w:val="007F7147"/>
    <w:rsid w:val="007F772B"/>
    <w:rsid w:val="007F7907"/>
    <w:rsid w:val="007F7932"/>
    <w:rsid w:val="008011C1"/>
    <w:rsid w:val="008015AF"/>
    <w:rsid w:val="008015E3"/>
    <w:rsid w:val="00801609"/>
    <w:rsid w:val="00801815"/>
    <w:rsid w:val="00801E72"/>
    <w:rsid w:val="00802112"/>
    <w:rsid w:val="008022E0"/>
    <w:rsid w:val="00802811"/>
    <w:rsid w:val="0080284C"/>
    <w:rsid w:val="00802C1C"/>
    <w:rsid w:val="0080314B"/>
    <w:rsid w:val="008032E8"/>
    <w:rsid w:val="008037DC"/>
    <w:rsid w:val="00803C51"/>
    <w:rsid w:val="008047D3"/>
    <w:rsid w:val="00804A34"/>
    <w:rsid w:val="00805B82"/>
    <w:rsid w:val="00805D8B"/>
    <w:rsid w:val="00806313"/>
    <w:rsid w:val="008069F1"/>
    <w:rsid w:val="00806D06"/>
    <w:rsid w:val="008074C7"/>
    <w:rsid w:val="00807652"/>
    <w:rsid w:val="00807852"/>
    <w:rsid w:val="008105E9"/>
    <w:rsid w:val="00810AD8"/>
    <w:rsid w:val="0081119F"/>
    <w:rsid w:val="008112E5"/>
    <w:rsid w:val="0081166E"/>
    <w:rsid w:val="008116FD"/>
    <w:rsid w:val="00811790"/>
    <w:rsid w:val="00811992"/>
    <w:rsid w:val="0081220B"/>
    <w:rsid w:val="008125F8"/>
    <w:rsid w:val="00813549"/>
    <w:rsid w:val="00813661"/>
    <w:rsid w:val="0081395F"/>
    <w:rsid w:val="008140D3"/>
    <w:rsid w:val="0081485D"/>
    <w:rsid w:val="00814B07"/>
    <w:rsid w:val="00814C11"/>
    <w:rsid w:val="00814C2A"/>
    <w:rsid w:val="00814FAB"/>
    <w:rsid w:val="00815140"/>
    <w:rsid w:val="00815209"/>
    <w:rsid w:val="0081631E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6DC"/>
    <w:rsid w:val="008219D0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2E55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D0"/>
    <w:rsid w:val="00836EEC"/>
    <w:rsid w:val="00836FB3"/>
    <w:rsid w:val="00837C49"/>
    <w:rsid w:val="00840BDD"/>
    <w:rsid w:val="00840D1B"/>
    <w:rsid w:val="00840F3F"/>
    <w:rsid w:val="008413D4"/>
    <w:rsid w:val="00841752"/>
    <w:rsid w:val="00841DC9"/>
    <w:rsid w:val="008428B8"/>
    <w:rsid w:val="00842ED3"/>
    <w:rsid w:val="008431EC"/>
    <w:rsid w:val="00843469"/>
    <w:rsid w:val="00843E14"/>
    <w:rsid w:val="00844B6D"/>
    <w:rsid w:val="00844CC1"/>
    <w:rsid w:val="00844DB6"/>
    <w:rsid w:val="008455E7"/>
    <w:rsid w:val="00845749"/>
    <w:rsid w:val="008459E2"/>
    <w:rsid w:val="00845AC6"/>
    <w:rsid w:val="00846052"/>
    <w:rsid w:val="00847BF5"/>
    <w:rsid w:val="00850369"/>
    <w:rsid w:val="00850C74"/>
    <w:rsid w:val="00850E14"/>
    <w:rsid w:val="008510CD"/>
    <w:rsid w:val="0085130E"/>
    <w:rsid w:val="00851982"/>
    <w:rsid w:val="00851DEA"/>
    <w:rsid w:val="008523BA"/>
    <w:rsid w:val="008523C9"/>
    <w:rsid w:val="0085411E"/>
    <w:rsid w:val="00854225"/>
    <w:rsid w:val="008543FF"/>
    <w:rsid w:val="00854AB0"/>
    <w:rsid w:val="00855A04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3AE1"/>
    <w:rsid w:val="00864AA0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235"/>
    <w:rsid w:val="00870346"/>
    <w:rsid w:val="00871038"/>
    <w:rsid w:val="00871DC8"/>
    <w:rsid w:val="008729CD"/>
    <w:rsid w:val="00872D98"/>
    <w:rsid w:val="008731C6"/>
    <w:rsid w:val="0087406F"/>
    <w:rsid w:val="0087416F"/>
    <w:rsid w:val="00874461"/>
    <w:rsid w:val="0087449D"/>
    <w:rsid w:val="00874831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3A"/>
    <w:rsid w:val="00876C6B"/>
    <w:rsid w:val="00876D09"/>
    <w:rsid w:val="00876ECB"/>
    <w:rsid w:val="0087750E"/>
    <w:rsid w:val="008775B6"/>
    <w:rsid w:val="00877879"/>
    <w:rsid w:val="00877934"/>
    <w:rsid w:val="00877EFA"/>
    <w:rsid w:val="00877F30"/>
    <w:rsid w:val="008800AF"/>
    <w:rsid w:val="008809A6"/>
    <w:rsid w:val="00880DC7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B55"/>
    <w:rsid w:val="00885CD0"/>
    <w:rsid w:val="00886014"/>
    <w:rsid w:val="00886784"/>
    <w:rsid w:val="00886886"/>
    <w:rsid w:val="00886AEF"/>
    <w:rsid w:val="00887024"/>
    <w:rsid w:val="008901AC"/>
    <w:rsid w:val="00890358"/>
    <w:rsid w:val="00891123"/>
    <w:rsid w:val="00891189"/>
    <w:rsid w:val="008911BE"/>
    <w:rsid w:val="00891374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97510"/>
    <w:rsid w:val="008977D2"/>
    <w:rsid w:val="008A0411"/>
    <w:rsid w:val="008A0756"/>
    <w:rsid w:val="008A0AAA"/>
    <w:rsid w:val="008A0ACB"/>
    <w:rsid w:val="008A12B4"/>
    <w:rsid w:val="008A1868"/>
    <w:rsid w:val="008A2609"/>
    <w:rsid w:val="008A268C"/>
    <w:rsid w:val="008A2F73"/>
    <w:rsid w:val="008A385F"/>
    <w:rsid w:val="008A4846"/>
    <w:rsid w:val="008A4A02"/>
    <w:rsid w:val="008A4E99"/>
    <w:rsid w:val="008A5331"/>
    <w:rsid w:val="008A56A7"/>
    <w:rsid w:val="008A5C70"/>
    <w:rsid w:val="008A5CCE"/>
    <w:rsid w:val="008A6348"/>
    <w:rsid w:val="008A65BE"/>
    <w:rsid w:val="008A662D"/>
    <w:rsid w:val="008A73B9"/>
    <w:rsid w:val="008A7764"/>
    <w:rsid w:val="008A7FBC"/>
    <w:rsid w:val="008B09B6"/>
    <w:rsid w:val="008B0BE7"/>
    <w:rsid w:val="008B1045"/>
    <w:rsid w:val="008B1373"/>
    <w:rsid w:val="008B1523"/>
    <w:rsid w:val="008B16F8"/>
    <w:rsid w:val="008B2550"/>
    <w:rsid w:val="008B2688"/>
    <w:rsid w:val="008B2791"/>
    <w:rsid w:val="008B2B43"/>
    <w:rsid w:val="008B32DA"/>
    <w:rsid w:val="008B4389"/>
    <w:rsid w:val="008B4781"/>
    <w:rsid w:val="008B4ABA"/>
    <w:rsid w:val="008B4BC7"/>
    <w:rsid w:val="008B4CF7"/>
    <w:rsid w:val="008B4F22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C66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6AD"/>
    <w:rsid w:val="008C5966"/>
    <w:rsid w:val="008C5D29"/>
    <w:rsid w:val="008C6609"/>
    <w:rsid w:val="008C67CD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0D2A"/>
    <w:rsid w:val="008D109A"/>
    <w:rsid w:val="008D201B"/>
    <w:rsid w:val="008D275A"/>
    <w:rsid w:val="008D288D"/>
    <w:rsid w:val="008D32B2"/>
    <w:rsid w:val="008D345E"/>
    <w:rsid w:val="008D3AB2"/>
    <w:rsid w:val="008D3B1A"/>
    <w:rsid w:val="008D423A"/>
    <w:rsid w:val="008D48C2"/>
    <w:rsid w:val="008D55EF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093E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617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1DA2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AB0"/>
    <w:rsid w:val="008F3BF8"/>
    <w:rsid w:val="008F4E89"/>
    <w:rsid w:val="008F55EC"/>
    <w:rsid w:val="008F5839"/>
    <w:rsid w:val="008F5B80"/>
    <w:rsid w:val="008F5EDC"/>
    <w:rsid w:val="008F64CA"/>
    <w:rsid w:val="008F654E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1FC3"/>
    <w:rsid w:val="0090216C"/>
    <w:rsid w:val="00902D68"/>
    <w:rsid w:val="00902E82"/>
    <w:rsid w:val="00902F53"/>
    <w:rsid w:val="00903634"/>
    <w:rsid w:val="00903F82"/>
    <w:rsid w:val="00904855"/>
    <w:rsid w:val="00904C71"/>
    <w:rsid w:val="00905A0E"/>
    <w:rsid w:val="0090650F"/>
    <w:rsid w:val="00906D0F"/>
    <w:rsid w:val="00906EA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36B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30A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208"/>
    <w:rsid w:val="0092549E"/>
    <w:rsid w:val="0092568C"/>
    <w:rsid w:val="00925A0F"/>
    <w:rsid w:val="00925EA7"/>
    <w:rsid w:val="00926481"/>
    <w:rsid w:val="00926E28"/>
    <w:rsid w:val="00927368"/>
    <w:rsid w:val="00927778"/>
    <w:rsid w:val="0092786E"/>
    <w:rsid w:val="009304DC"/>
    <w:rsid w:val="009308C0"/>
    <w:rsid w:val="00931304"/>
    <w:rsid w:val="00931371"/>
    <w:rsid w:val="009313AC"/>
    <w:rsid w:val="009314D2"/>
    <w:rsid w:val="00931760"/>
    <w:rsid w:val="00931A0D"/>
    <w:rsid w:val="00932106"/>
    <w:rsid w:val="0093231A"/>
    <w:rsid w:val="00933310"/>
    <w:rsid w:val="00933870"/>
    <w:rsid w:val="00933976"/>
    <w:rsid w:val="00933BB8"/>
    <w:rsid w:val="009351A2"/>
    <w:rsid w:val="0093566D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38F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08C"/>
    <w:rsid w:val="00946301"/>
    <w:rsid w:val="00946BB7"/>
    <w:rsid w:val="00946EE7"/>
    <w:rsid w:val="00947C45"/>
    <w:rsid w:val="00947FD9"/>
    <w:rsid w:val="00950AFD"/>
    <w:rsid w:val="00951190"/>
    <w:rsid w:val="00951590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673"/>
    <w:rsid w:val="00956EBC"/>
    <w:rsid w:val="00957A96"/>
    <w:rsid w:val="009600A0"/>
    <w:rsid w:val="009605A3"/>
    <w:rsid w:val="009612C8"/>
    <w:rsid w:val="00961770"/>
    <w:rsid w:val="00961999"/>
    <w:rsid w:val="00961B69"/>
    <w:rsid w:val="00961E22"/>
    <w:rsid w:val="00961F50"/>
    <w:rsid w:val="00962E48"/>
    <w:rsid w:val="00963034"/>
    <w:rsid w:val="0096315A"/>
    <w:rsid w:val="00963201"/>
    <w:rsid w:val="0096322C"/>
    <w:rsid w:val="0096338D"/>
    <w:rsid w:val="009639F3"/>
    <w:rsid w:val="00963D38"/>
    <w:rsid w:val="00964A51"/>
    <w:rsid w:val="00965142"/>
    <w:rsid w:val="009655E9"/>
    <w:rsid w:val="00965AB6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28"/>
    <w:rsid w:val="0097727C"/>
    <w:rsid w:val="009775B1"/>
    <w:rsid w:val="00977DE9"/>
    <w:rsid w:val="00980432"/>
    <w:rsid w:val="0098085F"/>
    <w:rsid w:val="00980C9E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75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3AA6"/>
    <w:rsid w:val="0099442F"/>
    <w:rsid w:val="009950F1"/>
    <w:rsid w:val="00995650"/>
    <w:rsid w:val="009960D4"/>
    <w:rsid w:val="00996D05"/>
    <w:rsid w:val="009A029E"/>
    <w:rsid w:val="009A06F3"/>
    <w:rsid w:val="009A0743"/>
    <w:rsid w:val="009A0999"/>
    <w:rsid w:val="009A12A4"/>
    <w:rsid w:val="009A328C"/>
    <w:rsid w:val="009A330E"/>
    <w:rsid w:val="009A3DFE"/>
    <w:rsid w:val="009A4134"/>
    <w:rsid w:val="009A4FB7"/>
    <w:rsid w:val="009A51D8"/>
    <w:rsid w:val="009A53C1"/>
    <w:rsid w:val="009A5753"/>
    <w:rsid w:val="009A5849"/>
    <w:rsid w:val="009A5E8D"/>
    <w:rsid w:val="009A6C57"/>
    <w:rsid w:val="009A7358"/>
    <w:rsid w:val="009A7360"/>
    <w:rsid w:val="009A7B00"/>
    <w:rsid w:val="009A7B21"/>
    <w:rsid w:val="009A7E8F"/>
    <w:rsid w:val="009B043B"/>
    <w:rsid w:val="009B0806"/>
    <w:rsid w:val="009B1558"/>
    <w:rsid w:val="009B182E"/>
    <w:rsid w:val="009B185B"/>
    <w:rsid w:val="009B2642"/>
    <w:rsid w:val="009B2F89"/>
    <w:rsid w:val="009B300F"/>
    <w:rsid w:val="009B32A8"/>
    <w:rsid w:val="009B357B"/>
    <w:rsid w:val="009B3662"/>
    <w:rsid w:val="009B36E5"/>
    <w:rsid w:val="009B4C2E"/>
    <w:rsid w:val="009B4E41"/>
    <w:rsid w:val="009B5338"/>
    <w:rsid w:val="009B53BB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2FEB"/>
    <w:rsid w:val="009C302E"/>
    <w:rsid w:val="009C3080"/>
    <w:rsid w:val="009C312B"/>
    <w:rsid w:val="009C3185"/>
    <w:rsid w:val="009C3311"/>
    <w:rsid w:val="009C353A"/>
    <w:rsid w:val="009C3923"/>
    <w:rsid w:val="009C4438"/>
    <w:rsid w:val="009C49B4"/>
    <w:rsid w:val="009C4BD4"/>
    <w:rsid w:val="009C5555"/>
    <w:rsid w:val="009C57E6"/>
    <w:rsid w:val="009C5A41"/>
    <w:rsid w:val="009C699E"/>
    <w:rsid w:val="009C69B4"/>
    <w:rsid w:val="009C7234"/>
    <w:rsid w:val="009C7927"/>
    <w:rsid w:val="009C7E40"/>
    <w:rsid w:val="009D0110"/>
    <w:rsid w:val="009D02A9"/>
    <w:rsid w:val="009D0385"/>
    <w:rsid w:val="009D197B"/>
    <w:rsid w:val="009D2999"/>
    <w:rsid w:val="009D3012"/>
    <w:rsid w:val="009D38E5"/>
    <w:rsid w:val="009D3936"/>
    <w:rsid w:val="009D41B3"/>
    <w:rsid w:val="009D4671"/>
    <w:rsid w:val="009D5203"/>
    <w:rsid w:val="009D61F5"/>
    <w:rsid w:val="009D67F2"/>
    <w:rsid w:val="009D6DEE"/>
    <w:rsid w:val="009D6E5F"/>
    <w:rsid w:val="009D708B"/>
    <w:rsid w:val="009D7468"/>
    <w:rsid w:val="009D75D5"/>
    <w:rsid w:val="009D75FF"/>
    <w:rsid w:val="009D775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CC0"/>
    <w:rsid w:val="009F13D4"/>
    <w:rsid w:val="009F162B"/>
    <w:rsid w:val="009F1C3A"/>
    <w:rsid w:val="009F1D96"/>
    <w:rsid w:val="009F2338"/>
    <w:rsid w:val="009F2632"/>
    <w:rsid w:val="009F29ED"/>
    <w:rsid w:val="009F2F50"/>
    <w:rsid w:val="009F30BB"/>
    <w:rsid w:val="009F316C"/>
    <w:rsid w:val="009F32D9"/>
    <w:rsid w:val="009F3434"/>
    <w:rsid w:val="009F4593"/>
    <w:rsid w:val="009F497D"/>
    <w:rsid w:val="009F4CF2"/>
    <w:rsid w:val="009F4DC0"/>
    <w:rsid w:val="009F5479"/>
    <w:rsid w:val="009F5A84"/>
    <w:rsid w:val="009F647C"/>
    <w:rsid w:val="009F657F"/>
    <w:rsid w:val="009F6712"/>
    <w:rsid w:val="009F68C9"/>
    <w:rsid w:val="009F6A10"/>
    <w:rsid w:val="009F740D"/>
    <w:rsid w:val="00A00736"/>
    <w:rsid w:val="00A00846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5CA"/>
    <w:rsid w:val="00A06677"/>
    <w:rsid w:val="00A069A7"/>
    <w:rsid w:val="00A06FC2"/>
    <w:rsid w:val="00A071CD"/>
    <w:rsid w:val="00A0739D"/>
    <w:rsid w:val="00A075F5"/>
    <w:rsid w:val="00A07949"/>
    <w:rsid w:val="00A07EA5"/>
    <w:rsid w:val="00A1080A"/>
    <w:rsid w:val="00A111EA"/>
    <w:rsid w:val="00A119B7"/>
    <w:rsid w:val="00A1215F"/>
    <w:rsid w:val="00A12742"/>
    <w:rsid w:val="00A12F51"/>
    <w:rsid w:val="00A13122"/>
    <w:rsid w:val="00A13B24"/>
    <w:rsid w:val="00A14645"/>
    <w:rsid w:val="00A14713"/>
    <w:rsid w:val="00A14773"/>
    <w:rsid w:val="00A14A14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C7"/>
    <w:rsid w:val="00A208D1"/>
    <w:rsid w:val="00A20A17"/>
    <w:rsid w:val="00A20AA0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27368"/>
    <w:rsid w:val="00A30211"/>
    <w:rsid w:val="00A30316"/>
    <w:rsid w:val="00A30ECF"/>
    <w:rsid w:val="00A3112F"/>
    <w:rsid w:val="00A32210"/>
    <w:rsid w:val="00A32727"/>
    <w:rsid w:val="00A333BA"/>
    <w:rsid w:val="00A3346C"/>
    <w:rsid w:val="00A346E6"/>
    <w:rsid w:val="00A34C12"/>
    <w:rsid w:val="00A3569D"/>
    <w:rsid w:val="00A35B35"/>
    <w:rsid w:val="00A36E1F"/>
    <w:rsid w:val="00A3788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2E25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47FA5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4F9B"/>
    <w:rsid w:val="00A554B5"/>
    <w:rsid w:val="00A5668A"/>
    <w:rsid w:val="00A567CA"/>
    <w:rsid w:val="00A571F4"/>
    <w:rsid w:val="00A5739F"/>
    <w:rsid w:val="00A5762B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2A5D"/>
    <w:rsid w:val="00A6305B"/>
    <w:rsid w:val="00A633A7"/>
    <w:rsid w:val="00A636B2"/>
    <w:rsid w:val="00A63788"/>
    <w:rsid w:val="00A63798"/>
    <w:rsid w:val="00A6386B"/>
    <w:rsid w:val="00A63C79"/>
    <w:rsid w:val="00A63C93"/>
    <w:rsid w:val="00A6486E"/>
    <w:rsid w:val="00A64BBF"/>
    <w:rsid w:val="00A64D87"/>
    <w:rsid w:val="00A662CF"/>
    <w:rsid w:val="00A66A4A"/>
    <w:rsid w:val="00A66BB9"/>
    <w:rsid w:val="00A66E00"/>
    <w:rsid w:val="00A670A9"/>
    <w:rsid w:val="00A6735E"/>
    <w:rsid w:val="00A67E3D"/>
    <w:rsid w:val="00A67F9B"/>
    <w:rsid w:val="00A70001"/>
    <w:rsid w:val="00A7013E"/>
    <w:rsid w:val="00A702AA"/>
    <w:rsid w:val="00A70D76"/>
    <w:rsid w:val="00A71124"/>
    <w:rsid w:val="00A711A6"/>
    <w:rsid w:val="00A71456"/>
    <w:rsid w:val="00A719C5"/>
    <w:rsid w:val="00A71C76"/>
    <w:rsid w:val="00A72790"/>
    <w:rsid w:val="00A72B3B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1F9"/>
    <w:rsid w:val="00A80709"/>
    <w:rsid w:val="00A81CA0"/>
    <w:rsid w:val="00A81E60"/>
    <w:rsid w:val="00A81FC8"/>
    <w:rsid w:val="00A82297"/>
    <w:rsid w:val="00A82535"/>
    <w:rsid w:val="00A826E4"/>
    <w:rsid w:val="00A8274D"/>
    <w:rsid w:val="00A82882"/>
    <w:rsid w:val="00A83112"/>
    <w:rsid w:val="00A83348"/>
    <w:rsid w:val="00A833DE"/>
    <w:rsid w:val="00A835BA"/>
    <w:rsid w:val="00A83DF1"/>
    <w:rsid w:val="00A83F46"/>
    <w:rsid w:val="00A844EE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3CFC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1E6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0E11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049"/>
    <w:rsid w:val="00AC539E"/>
    <w:rsid w:val="00AC5C1B"/>
    <w:rsid w:val="00AC6932"/>
    <w:rsid w:val="00AC6C88"/>
    <w:rsid w:val="00AC6E5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869"/>
    <w:rsid w:val="00AD391B"/>
    <w:rsid w:val="00AD3DDA"/>
    <w:rsid w:val="00AD4020"/>
    <w:rsid w:val="00AD4048"/>
    <w:rsid w:val="00AD43F4"/>
    <w:rsid w:val="00AD476B"/>
    <w:rsid w:val="00AD4775"/>
    <w:rsid w:val="00AD47BC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216"/>
    <w:rsid w:val="00AD73D2"/>
    <w:rsid w:val="00AD7687"/>
    <w:rsid w:val="00AE00B5"/>
    <w:rsid w:val="00AE1D60"/>
    <w:rsid w:val="00AE23B1"/>
    <w:rsid w:val="00AE23D0"/>
    <w:rsid w:val="00AE2519"/>
    <w:rsid w:val="00AE260B"/>
    <w:rsid w:val="00AE2A15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18F"/>
    <w:rsid w:val="00AE6212"/>
    <w:rsid w:val="00AE63EA"/>
    <w:rsid w:val="00AE66F0"/>
    <w:rsid w:val="00AE69C9"/>
    <w:rsid w:val="00AE6B5E"/>
    <w:rsid w:val="00AE6F27"/>
    <w:rsid w:val="00AE7527"/>
    <w:rsid w:val="00AE7D81"/>
    <w:rsid w:val="00AF0217"/>
    <w:rsid w:val="00AF059E"/>
    <w:rsid w:val="00AF083B"/>
    <w:rsid w:val="00AF11BF"/>
    <w:rsid w:val="00AF1814"/>
    <w:rsid w:val="00AF1D15"/>
    <w:rsid w:val="00AF3006"/>
    <w:rsid w:val="00AF35AB"/>
    <w:rsid w:val="00AF38ED"/>
    <w:rsid w:val="00AF39A6"/>
    <w:rsid w:val="00AF3B1D"/>
    <w:rsid w:val="00AF447A"/>
    <w:rsid w:val="00AF4CB2"/>
    <w:rsid w:val="00AF4D23"/>
    <w:rsid w:val="00AF4E9F"/>
    <w:rsid w:val="00AF504C"/>
    <w:rsid w:val="00AF5A00"/>
    <w:rsid w:val="00AF6866"/>
    <w:rsid w:val="00AF69B0"/>
    <w:rsid w:val="00AF6D1A"/>
    <w:rsid w:val="00AF6EF4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47D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067"/>
    <w:rsid w:val="00B169ED"/>
    <w:rsid w:val="00B16E3B"/>
    <w:rsid w:val="00B16F1C"/>
    <w:rsid w:val="00B17037"/>
    <w:rsid w:val="00B20B00"/>
    <w:rsid w:val="00B2116C"/>
    <w:rsid w:val="00B2123A"/>
    <w:rsid w:val="00B214D1"/>
    <w:rsid w:val="00B215E6"/>
    <w:rsid w:val="00B21DB1"/>
    <w:rsid w:val="00B22407"/>
    <w:rsid w:val="00B2280D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82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A31"/>
    <w:rsid w:val="00B36F8E"/>
    <w:rsid w:val="00B377BE"/>
    <w:rsid w:val="00B37CF9"/>
    <w:rsid w:val="00B37DCA"/>
    <w:rsid w:val="00B400C6"/>
    <w:rsid w:val="00B40719"/>
    <w:rsid w:val="00B411EA"/>
    <w:rsid w:val="00B41418"/>
    <w:rsid w:val="00B41E87"/>
    <w:rsid w:val="00B42AFA"/>
    <w:rsid w:val="00B42B27"/>
    <w:rsid w:val="00B43402"/>
    <w:rsid w:val="00B44491"/>
    <w:rsid w:val="00B44BAB"/>
    <w:rsid w:val="00B4561A"/>
    <w:rsid w:val="00B45D68"/>
    <w:rsid w:val="00B462F3"/>
    <w:rsid w:val="00B4747C"/>
    <w:rsid w:val="00B4768E"/>
    <w:rsid w:val="00B47828"/>
    <w:rsid w:val="00B47FF7"/>
    <w:rsid w:val="00B5056A"/>
    <w:rsid w:val="00B507F5"/>
    <w:rsid w:val="00B51630"/>
    <w:rsid w:val="00B51744"/>
    <w:rsid w:val="00B51932"/>
    <w:rsid w:val="00B526B4"/>
    <w:rsid w:val="00B5271F"/>
    <w:rsid w:val="00B52A1F"/>
    <w:rsid w:val="00B52A71"/>
    <w:rsid w:val="00B5300F"/>
    <w:rsid w:val="00B538B7"/>
    <w:rsid w:val="00B53A01"/>
    <w:rsid w:val="00B54387"/>
    <w:rsid w:val="00B55110"/>
    <w:rsid w:val="00B55746"/>
    <w:rsid w:val="00B5581E"/>
    <w:rsid w:val="00B55E98"/>
    <w:rsid w:val="00B56017"/>
    <w:rsid w:val="00B56304"/>
    <w:rsid w:val="00B5664A"/>
    <w:rsid w:val="00B5678D"/>
    <w:rsid w:val="00B5684D"/>
    <w:rsid w:val="00B57666"/>
    <w:rsid w:val="00B57742"/>
    <w:rsid w:val="00B57B25"/>
    <w:rsid w:val="00B57D20"/>
    <w:rsid w:val="00B6071A"/>
    <w:rsid w:val="00B61DC4"/>
    <w:rsid w:val="00B61E7D"/>
    <w:rsid w:val="00B62D28"/>
    <w:rsid w:val="00B62D9B"/>
    <w:rsid w:val="00B637C8"/>
    <w:rsid w:val="00B64034"/>
    <w:rsid w:val="00B64244"/>
    <w:rsid w:val="00B64246"/>
    <w:rsid w:val="00B6445E"/>
    <w:rsid w:val="00B646BB"/>
    <w:rsid w:val="00B64AFF"/>
    <w:rsid w:val="00B65C15"/>
    <w:rsid w:val="00B663CE"/>
    <w:rsid w:val="00B66621"/>
    <w:rsid w:val="00B66CA3"/>
    <w:rsid w:val="00B670E2"/>
    <w:rsid w:val="00B67381"/>
    <w:rsid w:val="00B700A6"/>
    <w:rsid w:val="00B70627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4108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77FC0"/>
    <w:rsid w:val="00B802AA"/>
    <w:rsid w:val="00B80355"/>
    <w:rsid w:val="00B81319"/>
    <w:rsid w:val="00B825A0"/>
    <w:rsid w:val="00B827B6"/>
    <w:rsid w:val="00B83200"/>
    <w:rsid w:val="00B8326D"/>
    <w:rsid w:val="00B83DA6"/>
    <w:rsid w:val="00B8495B"/>
    <w:rsid w:val="00B84FFC"/>
    <w:rsid w:val="00B85403"/>
    <w:rsid w:val="00B8543B"/>
    <w:rsid w:val="00B85ADD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555D"/>
    <w:rsid w:val="00B968CC"/>
    <w:rsid w:val="00B96C28"/>
    <w:rsid w:val="00B96CF9"/>
    <w:rsid w:val="00B96DDD"/>
    <w:rsid w:val="00B974C9"/>
    <w:rsid w:val="00B977FF"/>
    <w:rsid w:val="00B979CA"/>
    <w:rsid w:val="00B97A94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A6A22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878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0D5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89B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0FB6"/>
    <w:rsid w:val="00BE1C9E"/>
    <w:rsid w:val="00BE1DF6"/>
    <w:rsid w:val="00BE33B6"/>
    <w:rsid w:val="00BE34B8"/>
    <w:rsid w:val="00BE35BC"/>
    <w:rsid w:val="00BE4DD8"/>
    <w:rsid w:val="00BE597D"/>
    <w:rsid w:val="00BE5A80"/>
    <w:rsid w:val="00BE5F34"/>
    <w:rsid w:val="00BE60E9"/>
    <w:rsid w:val="00BE632C"/>
    <w:rsid w:val="00BE7B34"/>
    <w:rsid w:val="00BF076A"/>
    <w:rsid w:val="00BF098A"/>
    <w:rsid w:val="00BF1094"/>
    <w:rsid w:val="00BF13BC"/>
    <w:rsid w:val="00BF1D49"/>
    <w:rsid w:val="00BF1E89"/>
    <w:rsid w:val="00BF2373"/>
    <w:rsid w:val="00BF2528"/>
    <w:rsid w:val="00BF257D"/>
    <w:rsid w:val="00BF282F"/>
    <w:rsid w:val="00BF374D"/>
    <w:rsid w:val="00BF3D6C"/>
    <w:rsid w:val="00BF3E81"/>
    <w:rsid w:val="00BF45F8"/>
    <w:rsid w:val="00BF489A"/>
    <w:rsid w:val="00BF49E4"/>
    <w:rsid w:val="00BF4B23"/>
    <w:rsid w:val="00BF542F"/>
    <w:rsid w:val="00BF5840"/>
    <w:rsid w:val="00BF5F2A"/>
    <w:rsid w:val="00BF5FB2"/>
    <w:rsid w:val="00BF642A"/>
    <w:rsid w:val="00BF6529"/>
    <w:rsid w:val="00BF69BB"/>
    <w:rsid w:val="00C002B1"/>
    <w:rsid w:val="00C00E8E"/>
    <w:rsid w:val="00C00EEF"/>
    <w:rsid w:val="00C015B1"/>
    <w:rsid w:val="00C01619"/>
    <w:rsid w:val="00C01681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6222"/>
    <w:rsid w:val="00C06ED7"/>
    <w:rsid w:val="00C07434"/>
    <w:rsid w:val="00C1004B"/>
    <w:rsid w:val="00C10D27"/>
    <w:rsid w:val="00C10D40"/>
    <w:rsid w:val="00C10FE5"/>
    <w:rsid w:val="00C1150B"/>
    <w:rsid w:val="00C12226"/>
    <w:rsid w:val="00C12644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55"/>
    <w:rsid w:val="00C1686C"/>
    <w:rsid w:val="00C16A8F"/>
    <w:rsid w:val="00C175C9"/>
    <w:rsid w:val="00C17BCE"/>
    <w:rsid w:val="00C17E29"/>
    <w:rsid w:val="00C17F8C"/>
    <w:rsid w:val="00C20384"/>
    <w:rsid w:val="00C20F46"/>
    <w:rsid w:val="00C215FF"/>
    <w:rsid w:val="00C2173D"/>
    <w:rsid w:val="00C21D9D"/>
    <w:rsid w:val="00C21DE9"/>
    <w:rsid w:val="00C222A4"/>
    <w:rsid w:val="00C22753"/>
    <w:rsid w:val="00C23A36"/>
    <w:rsid w:val="00C23C23"/>
    <w:rsid w:val="00C24109"/>
    <w:rsid w:val="00C2421A"/>
    <w:rsid w:val="00C245FD"/>
    <w:rsid w:val="00C24A56"/>
    <w:rsid w:val="00C24AC1"/>
    <w:rsid w:val="00C251C9"/>
    <w:rsid w:val="00C259F3"/>
    <w:rsid w:val="00C26420"/>
    <w:rsid w:val="00C26800"/>
    <w:rsid w:val="00C26D10"/>
    <w:rsid w:val="00C275D5"/>
    <w:rsid w:val="00C27F2B"/>
    <w:rsid w:val="00C27FC4"/>
    <w:rsid w:val="00C3087E"/>
    <w:rsid w:val="00C31085"/>
    <w:rsid w:val="00C316B9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97D"/>
    <w:rsid w:val="00C40E69"/>
    <w:rsid w:val="00C41A1B"/>
    <w:rsid w:val="00C41A6E"/>
    <w:rsid w:val="00C41B7E"/>
    <w:rsid w:val="00C42367"/>
    <w:rsid w:val="00C425CC"/>
    <w:rsid w:val="00C428D9"/>
    <w:rsid w:val="00C42CD7"/>
    <w:rsid w:val="00C42CF6"/>
    <w:rsid w:val="00C4332D"/>
    <w:rsid w:val="00C446B0"/>
    <w:rsid w:val="00C44862"/>
    <w:rsid w:val="00C4511E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5C3"/>
    <w:rsid w:val="00C52A28"/>
    <w:rsid w:val="00C52F00"/>
    <w:rsid w:val="00C53263"/>
    <w:rsid w:val="00C54A90"/>
    <w:rsid w:val="00C54B92"/>
    <w:rsid w:val="00C557CD"/>
    <w:rsid w:val="00C55D3B"/>
    <w:rsid w:val="00C560C3"/>
    <w:rsid w:val="00C5620F"/>
    <w:rsid w:val="00C563C0"/>
    <w:rsid w:val="00C564D8"/>
    <w:rsid w:val="00C56A89"/>
    <w:rsid w:val="00C572DA"/>
    <w:rsid w:val="00C573C6"/>
    <w:rsid w:val="00C576F0"/>
    <w:rsid w:val="00C6072E"/>
    <w:rsid w:val="00C60B6B"/>
    <w:rsid w:val="00C60CFB"/>
    <w:rsid w:val="00C61037"/>
    <w:rsid w:val="00C61464"/>
    <w:rsid w:val="00C61B36"/>
    <w:rsid w:val="00C61B7E"/>
    <w:rsid w:val="00C6248A"/>
    <w:rsid w:val="00C62856"/>
    <w:rsid w:val="00C62D7F"/>
    <w:rsid w:val="00C6353B"/>
    <w:rsid w:val="00C63965"/>
    <w:rsid w:val="00C63D89"/>
    <w:rsid w:val="00C63E95"/>
    <w:rsid w:val="00C6489C"/>
    <w:rsid w:val="00C6494D"/>
    <w:rsid w:val="00C64A1E"/>
    <w:rsid w:val="00C6521C"/>
    <w:rsid w:val="00C65CBD"/>
    <w:rsid w:val="00C66368"/>
    <w:rsid w:val="00C666B5"/>
    <w:rsid w:val="00C6759C"/>
    <w:rsid w:val="00C67805"/>
    <w:rsid w:val="00C67879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3E2"/>
    <w:rsid w:val="00C739BC"/>
    <w:rsid w:val="00C73F76"/>
    <w:rsid w:val="00C7413F"/>
    <w:rsid w:val="00C74930"/>
    <w:rsid w:val="00C75283"/>
    <w:rsid w:val="00C75573"/>
    <w:rsid w:val="00C75C12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4B78"/>
    <w:rsid w:val="00C851AE"/>
    <w:rsid w:val="00C862D0"/>
    <w:rsid w:val="00C863D6"/>
    <w:rsid w:val="00C86543"/>
    <w:rsid w:val="00C875CC"/>
    <w:rsid w:val="00C8767C"/>
    <w:rsid w:val="00C877A0"/>
    <w:rsid w:val="00C87946"/>
    <w:rsid w:val="00C87A9A"/>
    <w:rsid w:val="00C901FC"/>
    <w:rsid w:val="00C90448"/>
    <w:rsid w:val="00C90522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1DE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0971"/>
    <w:rsid w:val="00CA15DD"/>
    <w:rsid w:val="00CA1B19"/>
    <w:rsid w:val="00CA2199"/>
    <w:rsid w:val="00CA3294"/>
    <w:rsid w:val="00CA399F"/>
    <w:rsid w:val="00CA3C8E"/>
    <w:rsid w:val="00CA4593"/>
    <w:rsid w:val="00CA5373"/>
    <w:rsid w:val="00CA5A4D"/>
    <w:rsid w:val="00CA5A8E"/>
    <w:rsid w:val="00CA6432"/>
    <w:rsid w:val="00CA7DBF"/>
    <w:rsid w:val="00CB0335"/>
    <w:rsid w:val="00CB058A"/>
    <w:rsid w:val="00CB07A9"/>
    <w:rsid w:val="00CB0B43"/>
    <w:rsid w:val="00CB0D93"/>
    <w:rsid w:val="00CB0D9E"/>
    <w:rsid w:val="00CB0FBC"/>
    <w:rsid w:val="00CB15A5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037"/>
    <w:rsid w:val="00CB6D88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52D5"/>
    <w:rsid w:val="00CC5444"/>
    <w:rsid w:val="00CC5A36"/>
    <w:rsid w:val="00CC5BA2"/>
    <w:rsid w:val="00CC5BBE"/>
    <w:rsid w:val="00CC5C8E"/>
    <w:rsid w:val="00CC664E"/>
    <w:rsid w:val="00CC6E01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5A2D"/>
    <w:rsid w:val="00CD5D4E"/>
    <w:rsid w:val="00CD5E47"/>
    <w:rsid w:val="00CD5F51"/>
    <w:rsid w:val="00CD671E"/>
    <w:rsid w:val="00CD6732"/>
    <w:rsid w:val="00CD68F5"/>
    <w:rsid w:val="00CD6B97"/>
    <w:rsid w:val="00CD6E3F"/>
    <w:rsid w:val="00CD71CB"/>
    <w:rsid w:val="00CD720C"/>
    <w:rsid w:val="00CD7462"/>
    <w:rsid w:val="00CD74D8"/>
    <w:rsid w:val="00CD7AAC"/>
    <w:rsid w:val="00CE0579"/>
    <w:rsid w:val="00CE1407"/>
    <w:rsid w:val="00CE16E3"/>
    <w:rsid w:val="00CE18F4"/>
    <w:rsid w:val="00CE1A90"/>
    <w:rsid w:val="00CE1ED3"/>
    <w:rsid w:val="00CE255E"/>
    <w:rsid w:val="00CE27EB"/>
    <w:rsid w:val="00CE2C6C"/>
    <w:rsid w:val="00CE2D5D"/>
    <w:rsid w:val="00CE3A92"/>
    <w:rsid w:val="00CE4063"/>
    <w:rsid w:val="00CE40F1"/>
    <w:rsid w:val="00CE45C1"/>
    <w:rsid w:val="00CE462F"/>
    <w:rsid w:val="00CE4968"/>
    <w:rsid w:val="00CE5494"/>
    <w:rsid w:val="00CE5D47"/>
    <w:rsid w:val="00CE688B"/>
    <w:rsid w:val="00CE71E0"/>
    <w:rsid w:val="00CE749F"/>
    <w:rsid w:val="00CE7F21"/>
    <w:rsid w:val="00CF03D2"/>
    <w:rsid w:val="00CF04B9"/>
    <w:rsid w:val="00CF061B"/>
    <w:rsid w:val="00CF0B36"/>
    <w:rsid w:val="00CF1DD0"/>
    <w:rsid w:val="00CF22E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072"/>
    <w:rsid w:val="00CF7241"/>
    <w:rsid w:val="00CF7AA4"/>
    <w:rsid w:val="00D00CB7"/>
    <w:rsid w:val="00D00DAB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1E3"/>
    <w:rsid w:val="00D042D3"/>
    <w:rsid w:val="00D04B3D"/>
    <w:rsid w:val="00D05202"/>
    <w:rsid w:val="00D06706"/>
    <w:rsid w:val="00D06FA6"/>
    <w:rsid w:val="00D0712D"/>
    <w:rsid w:val="00D0733E"/>
    <w:rsid w:val="00D073E9"/>
    <w:rsid w:val="00D07AEB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6953"/>
    <w:rsid w:val="00D17022"/>
    <w:rsid w:val="00D1711E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34"/>
    <w:rsid w:val="00D238EB"/>
    <w:rsid w:val="00D23B8C"/>
    <w:rsid w:val="00D2422F"/>
    <w:rsid w:val="00D242EA"/>
    <w:rsid w:val="00D2451B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2DA1"/>
    <w:rsid w:val="00D34C32"/>
    <w:rsid w:val="00D34CD3"/>
    <w:rsid w:val="00D3667D"/>
    <w:rsid w:val="00D370E9"/>
    <w:rsid w:val="00D37247"/>
    <w:rsid w:val="00D4012C"/>
    <w:rsid w:val="00D40896"/>
    <w:rsid w:val="00D40C42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45EB"/>
    <w:rsid w:val="00D44F60"/>
    <w:rsid w:val="00D45052"/>
    <w:rsid w:val="00D4520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9F3"/>
    <w:rsid w:val="00D55A51"/>
    <w:rsid w:val="00D55B63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18A9"/>
    <w:rsid w:val="00D624E7"/>
    <w:rsid w:val="00D63436"/>
    <w:rsid w:val="00D6377C"/>
    <w:rsid w:val="00D63DBD"/>
    <w:rsid w:val="00D64112"/>
    <w:rsid w:val="00D64FA0"/>
    <w:rsid w:val="00D65154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3F49"/>
    <w:rsid w:val="00D744DF"/>
    <w:rsid w:val="00D74835"/>
    <w:rsid w:val="00D74FE9"/>
    <w:rsid w:val="00D752B7"/>
    <w:rsid w:val="00D75A4A"/>
    <w:rsid w:val="00D75C5C"/>
    <w:rsid w:val="00D760FF"/>
    <w:rsid w:val="00D7636F"/>
    <w:rsid w:val="00D7681E"/>
    <w:rsid w:val="00D76F14"/>
    <w:rsid w:val="00D77584"/>
    <w:rsid w:val="00D77E27"/>
    <w:rsid w:val="00D80AC9"/>
    <w:rsid w:val="00D813D7"/>
    <w:rsid w:val="00D81907"/>
    <w:rsid w:val="00D81C21"/>
    <w:rsid w:val="00D82014"/>
    <w:rsid w:val="00D83176"/>
    <w:rsid w:val="00D8321C"/>
    <w:rsid w:val="00D837DB"/>
    <w:rsid w:val="00D83A56"/>
    <w:rsid w:val="00D84A7E"/>
    <w:rsid w:val="00D853B9"/>
    <w:rsid w:val="00D8543D"/>
    <w:rsid w:val="00D85C05"/>
    <w:rsid w:val="00D85DB8"/>
    <w:rsid w:val="00D862EE"/>
    <w:rsid w:val="00D87433"/>
    <w:rsid w:val="00D87FFA"/>
    <w:rsid w:val="00D90143"/>
    <w:rsid w:val="00D907AA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339F"/>
    <w:rsid w:val="00D941B9"/>
    <w:rsid w:val="00D9422F"/>
    <w:rsid w:val="00D9435E"/>
    <w:rsid w:val="00D9498A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6FD7"/>
    <w:rsid w:val="00D979DD"/>
    <w:rsid w:val="00DA07AA"/>
    <w:rsid w:val="00DA09BC"/>
    <w:rsid w:val="00DA1088"/>
    <w:rsid w:val="00DA15EA"/>
    <w:rsid w:val="00DA1A89"/>
    <w:rsid w:val="00DA35C4"/>
    <w:rsid w:val="00DA3639"/>
    <w:rsid w:val="00DA3741"/>
    <w:rsid w:val="00DA40EF"/>
    <w:rsid w:val="00DA49F9"/>
    <w:rsid w:val="00DA5101"/>
    <w:rsid w:val="00DA5915"/>
    <w:rsid w:val="00DA5EA0"/>
    <w:rsid w:val="00DA768D"/>
    <w:rsid w:val="00DA7E40"/>
    <w:rsid w:val="00DB08E2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A8E"/>
    <w:rsid w:val="00DB6EC2"/>
    <w:rsid w:val="00DB75C6"/>
    <w:rsid w:val="00DC016D"/>
    <w:rsid w:val="00DC0E27"/>
    <w:rsid w:val="00DC1F42"/>
    <w:rsid w:val="00DC21F1"/>
    <w:rsid w:val="00DC2269"/>
    <w:rsid w:val="00DC254F"/>
    <w:rsid w:val="00DC25B2"/>
    <w:rsid w:val="00DC2632"/>
    <w:rsid w:val="00DC293F"/>
    <w:rsid w:val="00DC2BEC"/>
    <w:rsid w:val="00DC2C6B"/>
    <w:rsid w:val="00DC4412"/>
    <w:rsid w:val="00DC5221"/>
    <w:rsid w:val="00DC6056"/>
    <w:rsid w:val="00DC737A"/>
    <w:rsid w:val="00DC7515"/>
    <w:rsid w:val="00DC7882"/>
    <w:rsid w:val="00DC7C0E"/>
    <w:rsid w:val="00DC7EDB"/>
    <w:rsid w:val="00DD011B"/>
    <w:rsid w:val="00DD0B8F"/>
    <w:rsid w:val="00DD0C01"/>
    <w:rsid w:val="00DD0F24"/>
    <w:rsid w:val="00DD1FFE"/>
    <w:rsid w:val="00DD20D9"/>
    <w:rsid w:val="00DD20EF"/>
    <w:rsid w:val="00DD23E8"/>
    <w:rsid w:val="00DD245A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0E0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34F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2B6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03"/>
    <w:rsid w:val="00DF7399"/>
    <w:rsid w:val="00DF7778"/>
    <w:rsid w:val="00DF7827"/>
    <w:rsid w:val="00DF7DA1"/>
    <w:rsid w:val="00E0011E"/>
    <w:rsid w:val="00E002E8"/>
    <w:rsid w:val="00E00694"/>
    <w:rsid w:val="00E00A27"/>
    <w:rsid w:val="00E0133C"/>
    <w:rsid w:val="00E013D5"/>
    <w:rsid w:val="00E01DCD"/>
    <w:rsid w:val="00E02047"/>
    <w:rsid w:val="00E02107"/>
    <w:rsid w:val="00E022E7"/>
    <w:rsid w:val="00E0279E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3BE"/>
    <w:rsid w:val="00E12B07"/>
    <w:rsid w:val="00E1325D"/>
    <w:rsid w:val="00E13671"/>
    <w:rsid w:val="00E145F8"/>
    <w:rsid w:val="00E149E3"/>
    <w:rsid w:val="00E14A07"/>
    <w:rsid w:val="00E1573E"/>
    <w:rsid w:val="00E1586A"/>
    <w:rsid w:val="00E158CD"/>
    <w:rsid w:val="00E15FC1"/>
    <w:rsid w:val="00E15FE1"/>
    <w:rsid w:val="00E166FB"/>
    <w:rsid w:val="00E176C2"/>
    <w:rsid w:val="00E1778E"/>
    <w:rsid w:val="00E200AB"/>
    <w:rsid w:val="00E206A3"/>
    <w:rsid w:val="00E20931"/>
    <w:rsid w:val="00E2119A"/>
    <w:rsid w:val="00E2130E"/>
    <w:rsid w:val="00E21492"/>
    <w:rsid w:val="00E21885"/>
    <w:rsid w:val="00E22902"/>
    <w:rsid w:val="00E24062"/>
    <w:rsid w:val="00E24393"/>
    <w:rsid w:val="00E2465B"/>
    <w:rsid w:val="00E256BF"/>
    <w:rsid w:val="00E257E0"/>
    <w:rsid w:val="00E25CF2"/>
    <w:rsid w:val="00E25E22"/>
    <w:rsid w:val="00E2733F"/>
    <w:rsid w:val="00E27400"/>
    <w:rsid w:val="00E27937"/>
    <w:rsid w:val="00E3048C"/>
    <w:rsid w:val="00E30BC5"/>
    <w:rsid w:val="00E30E0A"/>
    <w:rsid w:val="00E30FBA"/>
    <w:rsid w:val="00E317E6"/>
    <w:rsid w:val="00E31A8A"/>
    <w:rsid w:val="00E320DC"/>
    <w:rsid w:val="00E32702"/>
    <w:rsid w:val="00E32956"/>
    <w:rsid w:val="00E32981"/>
    <w:rsid w:val="00E333E6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590"/>
    <w:rsid w:val="00E377B6"/>
    <w:rsid w:val="00E37B2D"/>
    <w:rsid w:val="00E37CA6"/>
    <w:rsid w:val="00E37E6F"/>
    <w:rsid w:val="00E41371"/>
    <w:rsid w:val="00E42322"/>
    <w:rsid w:val="00E42677"/>
    <w:rsid w:val="00E42F7F"/>
    <w:rsid w:val="00E43635"/>
    <w:rsid w:val="00E43B79"/>
    <w:rsid w:val="00E43C50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1FAD"/>
    <w:rsid w:val="00E5228B"/>
    <w:rsid w:val="00E524F6"/>
    <w:rsid w:val="00E52764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ADF"/>
    <w:rsid w:val="00E57C87"/>
    <w:rsid w:val="00E604B3"/>
    <w:rsid w:val="00E61321"/>
    <w:rsid w:val="00E61786"/>
    <w:rsid w:val="00E61E2D"/>
    <w:rsid w:val="00E61FC4"/>
    <w:rsid w:val="00E6269D"/>
    <w:rsid w:val="00E6319B"/>
    <w:rsid w:val="00E633C0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676EC"/>
    <w:rsid w:val="00E707E0"/>
    <w:rsid w:val="00E70ED3"/>
    <w:rsid w:val="00E71B70"/>
    <w:rsid w:val="00E71D49"/>
    <w:rsid w:val="00E7289C"/>
    <w:rsid w:val="00E72C7D"/>
    <w:rsid w:val="00E72E49"/>
    <w:rsid w:val="00E730CC"/>
    <w:rsid w:val="00E734AE"/>
    <w:rsid w:val="00E73690"/>
    <w:rsid w:val="00E73C30"/>
    <w:rsid w:val="00E73CF9"/>
    <w:rsid w:val="00E74AC1"/>
    <w:rsid w:val="00E74FBC"/>
    <w:rsid w:val="00E7505D"/>
    <w:rsid w:val="00E75102"/>
    <w:rsid w:val="00E75174"/>
    <w:rsid w:val="00E75E0A"/>
    <w:rsid w:val="00E76090"/>
    <w:rsid w:val="00E760B9"/>
    <w:rsid w:val="00E76148"/>
    <w:rsid w:val="00E76AAF"/>
    <w:rsid w:val="00E76D1D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5E4A"/>
    <w:rsid w:val="00E86186"/>
    <w:rsid w:val="00E87859"/>
    <w:rsid w:val="00E87A44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3F5B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6FDC"/>
    <w:rsid w:val="00E971D4"/>
    <w:rsid w:val="00E97940"/>
    <w:rsid w:val="00E97BCA"/>
    <w:rsid w:val="00E97F3B"/>
    <w:rsid w:val="00EA0463"/>
    <w:rsid w:val="00EA0471"/>
    <w:rsid w:val="00EA0571"/>
    <w:rsid w:val="00EA0D8B"/>
    <w:rsid w:val="00EA0DF2"/>
    <w:rsid w:val="00EA0F9A"/>
    <w:rsid w:val="00EA14F0"/>
    <w:rsid w:val="00EA32C9"/>
    <w:rsid w:val="00EA376D"/>
    <w:rsid w:val="00EA3DC2"/>
    <w:rsid w:val="00EA3F25"/>
    <w:rsid w:val="00EA4438"/>
    <w:rsid w:val="00EA49F0"/>
    <w:rsid w:val="00EA4CC3"/>
    <w:rsid w:val="00EA53C0"/>
    <w:rsid w:val="00EA56C4"/>
    <w:rsid w:val="00EA57C1"/>
    <w:rsid w:val="00EA5B37"/>
    <w:rsid w:val="00EA5D2A"/>
    <w:rsid w:val="00EA6D7A"/>
    <w:rsid w:val="00EA6E50"/>
    <w:rsid w:val="00EA70E0"/>
    <w:rsid w:val="00EA77F9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5B"/>
    <w:rsid w:val="00EB35A1"/>
    <w:rsid w:val="00EB37F2"/>
    <w:rsid w:val="00EB4AEA"/>
    <w:rsid w:val="00EB5592"/>
    <w:rsid w:val="00EB68B9"/>
    <w:rsid w:val="00EB73FE"/>
    <w:rsid w:val="00EB7BB2"/>
    <w:rsid w:val="00EC0B63"/>
    <w:rsid w:val="00EC0BCB"/>
    <w:rsid w:val="00EC0C3E"/>
    <w:rsid w:val="00EC112D"/>
    <w:rsid w:val="00EC180F"/>
    <w:rsid w:val="00EC1835"/>
    <w:rsid w:val="00EC1A27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4B54"/>
    <w:rsid w:val="00EC54FD"/>
    <w:rsid w:val="00EC5780"/>
    <w:rsid w:val="00EC5E13"/>
    <w:rsid w:val="00EC6041"/>
    <w:rsid w:val="00EC628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1A56"/>
    <w:rsid w:val="00ED2024"/>
    <w:rsid w:val="00ED2038"/>
    <w:rsid w:val="00ED2551"/>
    <w:rsid w:val="00ED2A28"/>
    <w:rsid w:val="00ED2F2D"/>
    <w:rsid w:val="00ED31ED"/>
    <w:rsid w:val="00ED389D"/>
    <w:rsid w:val="00ED3E2E"/>
    <w:rsid w:val="00ED4254"/>
    <w:rsid w:val="00ED5075"/>
    <w:rsid w:val="00ED5170"/>
    <w:rsid w:val="00ED5A44"/>
    <w:rsid w:val="00ED715E"/>
    <w:rsid w:val="00ED7163"/>
    <w:rsid w:val="00ED72CE"/>
    <w:rsid w:val="00ED7DE3"/>
    <w:rsid w:val="00EE0461"/>
    <w:rsid w:val="00EE0D38"/>
    <w:rsid w:val="00EE0EA5"/>
    <w:rsid w:val="00EE13DF"/>
    <w:rsid w:val="00EE21F9"/>
    <w:rsid w:val="00EE2432"/>
    <w:rsid w:val="00EE2490"/>
    <w:rsid w:val="00EE3188"/>
    <w:rsid w:val="00EE3A62"/>
    <w:rsid w:val="00EE41A0"/>
    <w:rsid w:val="00EE4303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2"/>
    <w:rsid w:val="00EF61F9"/>
    <w:rsid w:val="00EF6746"/>
    <w:rsid w:val="00EF786C"/>
    <w:rsid w:val="00EF7E46"/>
    <w:rsid w:val="00F00164"/>
    <w:rsid w:val="00F002E9"/>
    <w:rsid w:val="00F00420"/>
    <w:rsid w:val="00F00920"/>
    <w:rsid w:val="00F00A51"/>
    <w:rsid w:val="00F01384"/>
    <w:rsid w:val="00F01768"/>
    <w:rsid w:val="00F01951"/>
    <w:rsid w:val="00F01B40"/>
    <w:rsid w:val="00F02126"/>
    <w:rsid w:val="00F021B5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B87"/>
    <w:rsid w:val="00F04E49"/>
    <w:rsid w:val="00F04E58"/>
    <w:rsid w:val="00F051FD"/>
    <w:rsid w:val="00F05284"/>
    <w:rsid w:val="00F053B3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561A"/>
    <w:rsid w:val="00F16002"/>
    <w:rsid w:val="00F169BE"/>
    <w:rsid w:val="00F17201"/>
    <w:rsid w:val="00F173A5"/>
    <w:rsid w:val="00F17A3D"/>
    <w:rsid w:val="00F2036A"/>
    <w:rsid w:val="00F207C9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4F3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45"/>
    <w:rsid w:val="00F32F97"/>
    <w:rsid w:val="00F33813"/>
    <w:rsid w:val="00F33DBF"/>
    <w:rsid w:val="00F351DF"/>
    <w:rsid w:val="00F36666"/>
    <w:rsid w:val="00F3755E"/>
    <w:rsid w:val="00F37566"/>
    <w:rsid w:val="00F37ECE"/>
    <w:rsid w:val="00F40E47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4F0"/>
    <w:rsid w:val="00F44916"/>
    <w:rsid w:val="00F44C88"/>
    <w:rsid w:val="00F44CAE"/>
    <w:rsid w:val="00F44F3A"/>
    <w:rsid w:val="00F4512B"/>
    <w:rsid w:val="00F456E8"/>
    <w:rsid w:val="00F45AFC"/>
    <w:rsid w:val="00F468C7"/>
    <w:rsid w:val="00F46E65"/>
    <w:rsid w:val="00F4752F"/>
    <w:rsid w:val="00F47B7F"/>
    <w:rsid w:val="00F47BAC"/>
    <w:rsid w:val="00F47BEE"/>
    <w:rsid w:val="00F5051E"/>
    <w:rsid w:val="00F505B9"/>
    <w:rsid w:val="00F51D07"/>
    <w:rsid w:val="00F52246"/>
    <w:rsid w:val="00F522F7"/>
    <w:rsid w:val="00F52D7A"/>
    <w:rsid w:val="00F53367"/>
    <w:rsid w:val="00F54718"/>
    <w:rsid w:val="00F5489A"/>
    <w:rsid w:val="00F54FA5"/>
    <w:rsid w:val="00F5648E"/>
    <w:rsid w:val="00F56BBF"/>
    <w:rsid w:val="00F56E3C"/>
    <w:rsid w:val="00F57EB5"/>
    <w:rsid w:val="00F60412"/>
    <w:rsid w:val="00F60641"/>
    <w:rsid w:val="00F6097E"/>
    <w:rsid w:val="00F609A5"/>
    <w:rsid w:val="00F60D67"/>
    <w:rsid w:val="00F61955"/>
    <w:rsid w:val="00F61D58"/>
    <w:rsid w:val="00F62318"/>
    <w:rsid w:val="00F63ACD"/>
    <w:rsid w:val="00F63C75"/>
    <w:rsid w:val="00F63D5B"/>
    <w:rsid w:val="00F645E7"/>
    <w:rsid w:val="00F64637"/>
    <w:rsid w:val="00F64D80"/>
    <w:rsid w:val="00F65C87"/>
    <w:rsid w:val="00F65E1F"/>
    <w:rsid w:val="00F6604D"/>
    <w:rsid w:val="00F662A8"/>
    <w:rsid w:val="00F666B5"/>
    <w:rsid w:val="00F66A0F"/>
    <w:rsid w:val="00F67003"/>
    <w:rsid w:val="00F67859"/>
    <w:rsid w:val="00F67B93"/>
    <w:rsid w:val="00F67F93"/>
    <w:rsid w:val="00F705D9"/>
    <w:rsid w:val="00F706FB"/>
    <w:rsid w:val="00F7075F"/>
    <w:rsid w:val="00F70E28"/>
    <w:rsid w:val="00F71079"/>
    <w:rsid w:val="00F71206"/>
    <w:rsid w:val="00F715ED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3C38"/>
    <w:rsid w:val="00F74EFA"/>
    <w:rsid w:val="00F7545E"/>
    <w:rsid w:val="00F754AD"/>
    <w:rsid w:val="00F7564F"/>
    <w:rsid w:val="00F75F77"/>
    <w:rsid w:val="00F75FA6"/>
    <w:rsid w:val="00F760D2"/>
    <w:rsid w:val="00F7620A"/>
    <w:rsid w:val="00F76227"/>
    <w:rsid w:val="00F763CB"/>
    <w:rsid w:val="00F76E15"/>
    <w:rsid w:val="00F77889"/>
    <w:rsid w:val="00F7793B"/>
    <w:rsid w:val="00F80290"/>
    <w:rsid w:val="00F80E0C"/>
    <w:rsid w:val="00F80E25"/>
    <w:rsid w:val="00F8110A"/>
    <w:rsid w:val="00F81209"/>
    <w:rsid w:val="00F81732"/>
    <w:rsid w:val="00F821DB"/>
    <w:rsid w:val="00F823EF"/>
    <w:rsid w:val="00F82778"/>
    <w:rsid w:val="00F82ACB"/>
    <w:rsid w:val="00F83288"/>
    <w:rsid w:val="00F83CF5"/>
    <w:rsid w:val="00F841DE"/>
    <w:rsid w:val="00F84BCA"/>
    <w:rsid w:val="00F84E33"/>
    <w:rsid w:val="00F85027"/>
    <w:rsid w:val="00F85198"/>
    <w:rsid w:val="00F8543F"/>
    <w:rsid w:val="00F8572D"/>
    <w:rsid w:val="00F865AE"/>
    <w:rsid w:val="00F86BC5"/>
    <w:rsid w:val="00F86DE8"/>
    <w:rsid w:val="00F86E09"/>
    <w:rsid w:val="00F87296"/>
    <w:rsid w:val="00F879C3"/>
    <w:rsid w:val="00F87B90"/>
    <w:rsid w:val="00F87BB7"/>
    <w:rsid w:val="00F87DA8"/>
    <w:rsid w:val="00F90246"/>
    <w:rsid w:val="00F90264"/>
    <w:rsid w:val="00F9076E"/>
    <w:rsid w:val="00F90B2C"/>
    <w:rsid w:val="00F90D29"/>
    <w:rsid w:val="00F9149D"/>
    <w:rsid w:val="00F915A3"/>
    <w:rsid w:val="00F91DE3"/>
    <w:rsid w:val="00F91E36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B2"/>
    <w:rsid w:val="00F960F1"/>
    <w:rsid w:val="00F9668F"/>
    <w:rsid w:val="00F96735"/>
    <w:rsid w:val="00F97242"/>
    <w:rsid w:val="00F9746D"/>
    <w:rsid w:val="00F975B6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53D0"/>
    <w:rsid w:val="00FA5A4C"/>
    <w:rsid w:val="00FA5B73"/>
    <w:rsid w:val="00FA5BD8"/>
    <w:rsid w:val="00FA5D1D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0E1"/>
    <w:rsid w:val="00FB7358"/>
    <w:rsid w:val="00FB7710"/>
    <w:rsid w:val="00FB7A35"/>
    <w:rsid w:val="00FC0368"/>
    <w:rsid w:val="00FC080C"/>
    <w:rsid w:val="00FC0C5F"/>
    <w:rsid w:val="00FC0F58"/>
    <w:rsid w:val="00FC1045"/>
    <w:rsid w:val="00FC1F39"/>
    <w:rsid w:val="00FC20F5"/>
    <w:rsid w:val="00FC2724"/>
    <w:rsid w:val="00FC285C"/>
    <w:rsid w:val="00FC2B4F"/>
    <w:rsid w:val="00FC2BA9"/>
    <w:rsid w:val="00FC3B4B"/>
    <w:rsid w:val="00FC3D11"/>
    <w:rsid w:val="00FC41AA"/>
    <w:rsid w:val="00FC4373"/>
    <w:rsid w:val="00FC44CA"/>
    <w:rsid w:val="00FC4A0E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AC2"/>
    <w:rsid w:val="00FD7012"/>
    <w:rsid w:val="00FD7895"/>
    <w:rsid w:val="00FD7D0F"/>
    <w:rsid w:val="00FD7E61"/>
    <w:rsid w:val="00FD7F24"/>
    <w:rsid w:val="00FE06D5"/>
    <w:rsid w:val="00FE0D15"/>
    <w:rsid w:val="00FE0D1D"/>
    <w:rsid w:val="00FE12A5"/>
    <w:rsid w:val="00FE1F2B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420"/>
    <w:rsid w:val="00FE7EEF"/>
    <w:rsid w:val="00FF03CD"/>
    <w:rsid w:val="00FF0936"/>
    <w:rsid w:val="00FF1291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2B3"/>
    <w:rsid w:val="00FF63F9"/>
    <w:rsid w:val="00FF655F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semiHidden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semiHidden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7EF05-B538-438C-8E69-DA2E6BC0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6805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HAN</cp:lastModifiedBy>
  <cp:revision>1291</cp:revision>
  <cp:lastPrinted>2009-01-30T04:53:00Z</cp:lastPrinted>
  <dcterms:created xsi:type="dcterms:W3CDTF">2024-11-08T14:42:00Z</dcterms:created>
  <dcterms:modified xsi:type="dcterms:W3CDTF">2026-01-30T09:11:00Z</dcterms:modified>
</cp:coreProperties>
</file>